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0F2AD" w14:textId="77777777" w:rsidR="008F7EF8" w:rsidRPr="00AB369C" w:rsidRDefault="008F7EF8" w:rsidP="00AB369C">
      <w:pPr>
        <w:pStyle w:val="TijeloA"/>
        <w:tabs>
          <w:tab w:val="center" w:pos="2833"/>
          <w:tab w:val="center" w:pos="3541"/>
          <w:tab w:val="center" w:pos="4250"/>
          <w:tab w:val="center" w:pos="4958"/>
          <w:tab w:val="center" w:pos="5666"/>
          <w:tab w:val="center" w:pos="6374"/>
        </w:tabs>
        <w:spacing w:after="0" w:line="276" w:lineRule="auto"/>
        <w:ind w:right="0" w:firstLine="0"/>
        <w:jc w:val="left"/>
        <w:rPr>
          <w:rFonts w:ascii="Times New Roman" w:hAnsi="Times New Roman" w:cs="Times New Roman"/>
        </w:rPr>
      </w:pPr>
      <w:r w:rsidRPr="00AB369C">
        <w:rPr>
          <w:rFonts w:ascii="Times New Roman" w:hAnsi="Times New Roman" w:cs="Times New Roman"/>
          <w:sz w:val="22"/>
          <w:szCs w:val="22"/>
        </w:rPr>
        <w:t xml:space="preserve">      </w:t>
      </w:r>
      <w:r w:rsidRPr="00AB369C">
        <w:rPr>
          <w:rFonts w:ascii="Times New Roman" w:eastAsia="Calibri" w:hAnsi="Times New Roman" w:cs="Times New Roman"/>
          <w:sz w:val="22"/>
          <w:szCs w:val="22"/>
        </w:rPr>
        <w:t xml:space="preserve">                             </w:t>
      </w:r>
      <w:r w:rsidRPr="00AB369C">
        <w:rPr>
          <w:rFonts w:ascii="Times New Roman" w:hAnsi="Times New Roman" w:cs="Times New Roman"/>
          <w:noProof/>
        </w:rPr>
        <w:drawing>
          <wp:inline distT="0" distB="0" distL="0" distR="0" wp14:anchorId="1F010C9B" wp14:editId="064D6968">
            <wp:extent cx="542925" cy="647700"/>
            <wp:effectExtent l="0" t="0" r="0" b="0"/>
            <wp:docPr id="1073741828" name="officeArt object"/>
            <wp:cNvGraphicFramePr/>
            <a:graphic xmlns:a="http://schemas.openxmlformats.org/drawingml/2006/main">
              <a:graphicData uri="http://schemas.openxmlformats.org/drawingml/2006/picture">
                <pic:pic xmlns:pic="http://schemas.openxmlformats.org/drawingml/2006/picture">
                  <pic:nvPicPr>
                    <pic:cNvPr id="1073741828" name="image1.png"/>
                    <pic:cNvPicPr>
                      <a:picLocks noChangeAspect="1"/>
                    </pic:cNvPicPr>
                  </pic:nvPicPr>
                  <pic:blipFill>
                    <a:blip r:embed="rId8"/>
                    <a:stretch>
                      <a:fillRect/>
                    </a:stretch>
                  </pic:blipFill>
                  <pic:spPr>
                    <a:xfrm>
                      <a:off x="0" y="0"/>
                      <a:ext cx="542925" cy="647700"/>
                    </a:xfrm>
                    <a:prstGeom prst="rect">
                      <a:avLst/>
                    </a:prstGeom>
                    <a:ln w="12700" cap="flat">
                      <a:noFill/>
                      <a:miter lim="400000"/>
                    </a:ln>
                    <a:effectLst/>
                  </pic:spPr>
                </pic:pic>
              </a:graphicData>
            </a:graphic>
          </wp:inline>
        </w:drawing>
      </w:r>
      <w:r w:rsidRPr="00AB369C">
        <w:rPr>
          <w:rFonts w:ascii="Times New Roman" w:eastAsia="Calibri" w:hAnsi="Times New Roman" w:cs="Times New Roman"/>
          <w:sz w:val="22"/>
          <w:szCs w:val="22"/>
        </w:rPr>
        <w:t xml:space="preserve"> </w:t>
      </w:r>
      <w:r w:rsidRPr="00AB369C">
        <w:rPr>
          <w:rFonts w:ascii="Times New Roman" w:eastAsia="Calibri" w:hAnsi="Times New Roman" w:cs="Times New Roman"/>
          <w:sz w:val="22"/>
          <w:szCs w:val="22"/>
        </w:rPr>
        <w:tab/>
        <w:t xml:space="preserve"> </w:t>
      </w:r>
      <w:r w:rsidRPr="00AB369C">
        <w:rPr>
          <w:rFonts w:ascii="Times New Roman" w:eastAsia="Calibri" w:hAnsi="Times New Roman" w:cs="Times New Roman"/>
          <w:sz w:val="22"/>
          <w:szCs w:val="22"/>
        </w:rPr>
        <w:tab/>
        <w:t xml:space="preserve"> </w:t>
      </w:r>
      <w:r w:rsidRPr="00AB369C">
        <w:rPr>
          <w:rFonts w:ascii="Times New Roman" w:eastAsia="Calibri" w:hAnsi="Times New Roman" w:cs="Times New Roman"/>
          <w:sz w:val="22"/>
          <w:szCs w:val="22"/>
        </w:rPr>
        <w:tab/>
        <w:t xml:space="preserve"> </w:t>
      </w:r>
      <w:r w:rsidRPr="00AB369C">
        <w:rPr>
          <w:rFonts w:ascii="Times New Roman" w:eastAsia="Calibri" w:hAnsi="Times New Roman" w:cs="Times New Roman"/>
          <w:sz w:val="22"/>
          <w:szCs w:val="22"/>
        </w:rPr>
        <w:tab/>
        <w:t xml:space="preserve"> </w:t>
      </w:r>
      <w:r w:rsidRPr="00AB369C">
        <w:rPr>
          <w:rFonts w:ascii="Times New Roman" w:eastAsia="Calibri" w:hAnsi="Times New Roman" w:cs="Times New Roman"/>
          <w:sz w:val="22"/>
          <w:szCs w:val="22"/>
        </w:rPr>
        <w:tab/>
        <w:t xml:space="preserve"> </w:t>
      </w:r>
      <w:r w:rsidRPr="00AB369C">
        <w:rPr>
          <w:rFonts w:ascii="Times New Roman" w:eastAsia="Calibri" w:hAnsi="Times New Roman" w:cs="Times New Roman"/>
          <w:sz w:val="22"/>
          <w:szCs w:val="22"/>
        </w:rPr>
        <w:tab/>
      </w:r>
      <w:r w:rsidRPr="00AB369C">
        <w:rPr>
          <w:rFonts w:ascii="Times New Roman" w:hAnsi="Times New Roman" w:cs="Times New Roman"/>
          <w:i/>
          <w:iCs/>
          <w:sz w:val="22"/>
          <w:szCs w:val="22"/>
        </w:rPr>
        <w:t xml:space="preserve"> </w:t>
      </w:r>
    </w:p>
    <w:p w14:paraId="3D0ABDE0" w14:textId="77777777" w:rsidR="008F7EF8" w:rsidRPr="00AB369C" w:rsidRDefault="008F7EF8" w:rsidP="00AB369C">
      <w:pPr>
        <w:pStyle w:val="TijeloA"/>
        <w:spacing w:after="0" w:line="276" w:lineRule="auto"/>
        <w:ind w:right="0" w:firstLine="0"/>
        <w:jc w:val="left"/>
        <w:rPr>
          <w:rFonts w:ascii="Times New Roman" w:hAnsi="Times New Roman" w:cs="Times New Roman"/>
          <w:b/>
          <w:bCs/>
        </w:rPr>
      </w:pPr>
      <w:r w:rsidRPr="00AB369C">
        <w:rPr>
          <w:rFonts w:ascii="Times New Roman" w:hAnsi="Times New Roman" w:cs="Times New Roman"/>
          <w:b/>
          <w:bCs/>
        </w:rPr>
        <w:t xml:space="preserve">            REPUBLIKA HRVATSKA</w:t>
      </w:r>
    </w:p>
    <w:p w14:paraId="60230AD9" w14:textId="77777777" w:rsidR="008F7EF8" w:rsidRPr="00AB369C" w:rsidRDefault="008F7EF8" w:rsidP="00AB369C">
      <w:pPr>
        <w:pStyle w:val="TijeloA"/>
        <w:spacing w:after="0" w:line="276" w:lineRule="auto"/>
        <w:ind w:right="0" w:firstLine="0"/>
        <w:jc w:val="left"/>
        <w:rPr>
          <w:rFonts w:ascii="Times New Roman" w:hAnsi="Times New Roman" w:cs="Times New Roman"/>
          <w:b/>
          <w:bCs/>
        </w:rPr>
      </w:pPr>
      <w:r w:rsidRPr="00AB369C">
        <w:rPr>
          <w:rFonts w:ascii="Times New Roman" w:hAnsi="Times New Roman" w:cs="Times New Roman"/>
          <w:b/>
          <w:bCs/>
        </w:rPr>
        <w:t>KOPRIVNIČKO-KRIŽEVAČ</w:t>
      </w:r>
      <w:r w:rsidRPr="00AB369C">
        <w:rPr>
          <w:rFonts w:ascii="Times New Roman" w:hAnsi="Times New Roman" w:cs="Times New Roman"/>
          <w:b/>
          <w:bCs/>
          <w:lang w:val="de-DE"/>
        </w:rPr>
        <w:t xml:space="preserve">KA </w:t>
      </w:r>
      <w:r w:rsidRPr="00AB369C">
        <w:rPr>
          <w:rFonts w:ascii="Times New Roman" w:hAnsi="Times New Roman" w:cs="Times New Roman"/>
          <w:b/>
          <w:bCs/>
        </w:rPr>
        <w:t>ŽUPANIJA</w:t>
      </w:r>
    </w:p>
    <w:p w14:paraId="3B6403D2" w14:textId="77777777" w:rsidR="008F7EF8" w:rsidRPr="00AB369C" w:rsidRDefault="008F7EF8" w:rsidP="00AB369C">
      <w:pPr>
        <w:pStyle w:val="TijeloA"/>
        <w:spacing w:after="0" w:line="276" w:lineRule="auto"/>
        <w:ind w:right="0" w:firstLine="0"/>
        <w:jc w:val="left"/>
        <w:rPr>
          <w:rFonts w:ascii="Times New Roman" w:hAnsi="Times New Roman" w:cs="Times New Roman"/>
          <w:b/>
          <w:bCs/>
        </w:rPr>
      </w:pPr>
      <w:r w:rsidRPr="00AB369C">
        <w:rPr>
          <w:rFonts w:ascii="Times New Roman" w:hAnsi="Times New Roman" w:cs="Times New Roman"/>
          <w:b/>
          <w:bCs/>
        </w:rPr>
        <w:t xml:space="preserve">                    OPĆ</w:t>
      </w:r>
      <w:r w:rsidRPr="00AB369C">
        <w:rPr>
          <w:rFonts w:ascii="Times New Roman" w:hAnsi="Times New Roman" w:cs="Times New Roman"/>
          <w:b/>
          <w:bCs/>
          <w:lang w:val="de-DE"/>
        </w:rPr>
        <w:t>INA LEGRAD</w:t>
      </w:r>
    </w:p>
    <w:p w14:paraId="06F352BA" w14:textId="77777777" w:rsidR="008F7EF8" w:rsidRPr="00AB369C" w:rsidRDefault="008F7EF8" w:rsidP="00AB369C">
      <w:pPr>
        <w:pStyle w:val="TijeloA"/>
        <w:spacing w:after="0" w:line="276" w:lineRule="auto"/>
        <w:ind w:right="0" w:firstLine="0"/>
        <w:jc w:val="left"/>
        <w:rPr>
          <w:rFonts w:ascii="Times New Roman" w:hAnsi="Times New Roman" w:cs="Times New Roman"/>
          <w:b/>
          <w:bCs/>
        </w:rPr>
      </w:pPr>
      <w:r w:rsidRPr="00AB369C">
        <w:rPr>
          <w:rFonts w:ascii="Times New Roman" w:hAnsi="Times New Roman" w:cs="Times New Roman"/>
          <w:b/>
          <w:bCs/>
        </w:rPr>
        <w:t xml:space="preserve">                   OPĆINSKO VIJEĆE</w:t>
      </w:r>
    </w:p>
    <w:p w14:paraId="3FB96F54" w14:textId="77777777" w:rsidR="008F7EF8" w:rsidRPr="00AB369C" w:rsidRDefault="008F7EF8" w:rsidP="00AB369C">
      <w:pPr>
        <w:pStyle w:val="TijeloA"/>
        <w:spacing w:after="0" w:line="276" w:lineRule="auto"/>
        <w:ind w:right="0" w:firstLine="0"/>
        <w:jc w:val="left"/>
        <w:rPr>
          <w:rFonts w:ascii="Times New Roman" w:hAnsi="Times New Roman" w:cs="Times New Roman"/>
          <w:b/>
          <w:bCs/>
        </w:rPr>
      </w:pPr>
    </w:p>
    <w:p w14:paraId="47F0C77A" w14:textId="017541A9" w:rsidR="008F7EF8" w:rsidRPr="00AB369C" w:rsidRDefault="008F7EF8" w:rsidP="00AB369C">
      <w:pPr>
        <w:pStyle w:val="TijeloA"/>
        <w:spacing w:after="0" w:line="276" w:lineRule="auto"/>
        <w:ind w:right="0" w:firstLine="0"/>
        <w:jc w:val="left"/>
        <w:rPr>
          <w:rFonts w:ascii="Times New Roman" w:hAnsi="Times New Roman" w:cs="Times New Roman"/>
          <w:b/>
        </w:rPr>
      </w:pPr>
      <w:r w:rsidRPr="00AB369C">
        <w:rPr>
          <w:rFonts w:ascii="Times New Roman" w:hAnsi="Times New Roman" w:cs="Times New Roman"/>
          <w:b/>
        </w:rPr>
        <w:t xml:space="preserve">KLASA: </w:t>
      </w:r>
      <w:r w:rsidR="008542DB">
        <w:rPr>
          <w:rFonts w:ascii="Times New Roman" w:hAnsi="Times New Roman" w:cs="Times New Roman"/>
          <w:b/>
        </w:rPr>
        <w:t>371-01/26-01/01</w:t>
      </w:r>
    </w:p>
    <w:p w14:paraId="7B21649D" w14:textId="0A6497E3" w:rsidR="008F7EF8" w:rsidRPr="00AB369C" w:rsidRDefault="008F7EF8" w:rsidP="00AB369C">
      <w:pPr>
        <w:pStyle w:val="TijeloA"/>
        <w:spacing w:after="0" w:line="276" w:lineRule="auto"/>
        <w:ind w:right="0" w:firstLine="0"/>
        <w:jc w:val="left"/>
        <w:rPr>
          <w:rFonts w:ascii="Times New Roman" w:hAnsi="Times New Roman" w:cs="Times New Roman"/>
          <w:b/>
        </w:rPr>
      </w:pPr>
      <w:r w:rsidRPr="00AB369C">
        <w:rPr>
          <w:rFonts w:ascii="Times New Roman" w:hAnsi="Times New Roman" w:cs="Times New Roman"/>
          <w:b/>
        </w:rPr>
        <w:t>URBROJ:</w:t>
      </w:r>
      <w:r w:rsidR="008542DB">
        <w:rPr>
          <w:rFonts w:ascii="Times New Roman" w:hAnsi="Times New Roman" w:cs="Times New Roman"/>
          <w:b/>
        </w:rPr>
        <w:t xml:space="preserve"> 2137-10-01-26-3</w:t>
      </w:r>
      <w:r w:rsidRPr="00AB369C">
        <w:rPr>
          <w:rFonts w:ascii="Times New Roman" w:hAnsi="Times New Roman" w:cs="Times New Roman"/>
          <w:b/>
        </w:rPr>
        <w:t xml:space="preserve"> </w:t>
      </w:r>
    </w:p>
    <w:p w14:paraId="4B1DDE4F" w14:textId="1DA95CB1" w:rsidR="008F7EF8" w:rsidRPr="00AB369C" w:rsidRDefault="008F7EF8" w:rsidP="00AB369C">
      <w:pPr>
        <w:pStyle w:val="TijeloA"/>
        <w:spacing w:after="0" w:line="276" w:lineRule="auto"/>
        <w:ind w:right="0" w:firstLine="0"/>
        <w:jc w:val="left"/>
        <w:rPr>
          <w:rFonts w:ascii="Times New Roman" w:hAnsi="Times New Roman" w:cs="Times New Roman"/>
          <w:b/>
        </w:rPr>
      </w:pPr>
      <w:r w:rsidRPr="00AB369C">
        <w:rPr>
          <w:rFonts w:ascii="Times New Roman" w:hAnsi="Times New Roman" w:cs="Times New Roman"/>
          <w:b/>
          <w:lang w:val="en-US"/>
        </w:rPr>
        <w:t xml:space="preserve">Legrad, </w:t>
      </w:r>
      <w:r w:rsidR="008542DB">
        <w:rPr>
          <w:rFonts w:ascii="Times New Roman" w:hAnsi="Times New Roman" w:cs="Times New Roman"/>
          <w:b/>
          <w:lang w:val="en-US"/>
        </w:rPr>
        <w:t xml:space="preserve">20. </w:t>
      </w:r>
      <w:proofErr w:type="spellStart"/>
      <w:r w:rsidR="008542DB">
        <w:rPr>
          <w:rFonts w:ascii="Times New Roman" w:hAnsi="Times New Roman" w:cs="Times New Roman"/>
          <w:b/>
          <w:lang w:val="en-US"/>
        </w:rPr>
        <w:t>travnja</w:t>
      </w:r>
      <w:proofErr w:type="spellEnd"/>
      <w:r w:rsidRPr="00AB369C">
        <w:rPr>
          <w:rFonts w:ascii="Times New Roman" w:hAnsi="Times New Roman" w:cs="Times New Roman"/>
          <w:b/>
        </w:rPr>
        <w:t xml:space="preserve"> 202</w:t>
      </w:r>
      <w:r w:rsidR="00EB5B0D" w:rsidRPr="00AB369C">
        <w:rPr>
          <w:rFonts w:ascii="Times New Roman" w:hAnsi="Times New Roman" w:cs="Times New Roman"/>
          <w:b/>
        </w:rPr>
        <w:t>6</w:t>
      </w:r>
      <w:r w:rsidRPr="00AB369C">
        <w:rPr>
          <w:rFonts w:ascii="Times New Roman" w:hAnsi="Times New Roman" w:cs="Times New Roman"/>
          <w:b/>
        </w:rPr>
        <w:t>.</w:t>
      </w:r>
    </w:p>
    <w:p w14:paraId="53E65F87" w14:textId="77777777" w:rsidR="008F7EF8" w:rsidRPr="00AB369C" w:rsidRDefault="008F7EF8" w:rsidP="00AB369C">
      <w:pPr>
        <w:pStyle w:val="TijeloA"/>
        <w:spacing w:after="0" w:line="276" w:lineRule="auto"/>
        <w:ind w:left="67" w:right="0" w:firstLine="0"/>
        <w:jc w:val="center"/>
        <w:rPr>
          <w:rFonts w:ascii="Times New Roman" w:hAnsi="Times New Roman" w:cs="Times New Roman"/>
        </w:rPr>
      </w:pPr>
      <w:r w:rsidRPr="00AB369C">
        <w:rPr>
          <w:rFonts w:ascii="Times New Roman" w:hAnsi="Times New Roman" w:cs="Times New Roman"/>
          <w:sz w:val="22"/>
          <w:szCs w:val="22"/>
        </w:rPr>
        <w:t xml:space="preserve"> </w:t>
      </w:r>
    </w:p>
    <w:p w14:paraId="47EBAE49" w14:textId="77777777" w:rsidR="008F7EF8" w:rsidRPr="00AB369C" w:rsidRDefault="008F7EF8" w:rsidP="00AB369C">
      <w:pPr>
        <w:pStyle w:val="TijeloA"/>
        <w:spacing w:after="0" w:line="276" w:lineRule="auto"/>
        <w:ind w:left="67" w:right="0" w:firstLine="0"/>
        <w:jc w:val="center"/>
        <w:rPr>
          <w:rFonts w:ascii="Times New Roman" w:hAnsi="Times New Roman" w:cs="Times New Roman"/>
        </w:rPr>
      </w:pPr>
      <w:r w:rsidRPr="00AB369C">
        <w:rPr>
          <w:rFonts w:ascii="Times New Roman" w:hAnsi="Times New Roman" w:cs="Times New Roman"/>
          <w:sz w:val="22"/>
          <w:szCs w:val="22"/>
        </w:rPr>
        <w:t xml:space="preserve"> </w:t>
      </w:r>
    </w:p>
    <w:p w14:paraId="378A041B" w14:textId="77777777" w:rsidR="008F7EF8" w:rsidRPr="00AB369C" w:rsidRDefault="008F7EF8" w:rsidP="00AB369C">
      <w:pPr>
        <w:pStyle w:val="TijeloA"/>
        <w:spacing w:after="0" w:line="276" w:lineRule="auto"/>
        <w:ind w:left="67" w:right="0" w:firstLine="0"/>
        <w:jc w:val="center"/>
        <w:rPr>
          <w:rFonts w:ascii="Times New Roman" w:hAnsi="Times New Roman" w:cs="Times New Roman"/>
        </w:rPr>
      </w:pPr>
      <w:r w:rsidRPr="00AB369C">
        <w:rPr>
          <w:rFonts w:ascii="Times New Roman" w:hAnsi="Times New Roman" w:cs="Times New Roman"/>
          <w:sz w:val="22"/>
          <w:szCs w:val="22"/>
        </w:rPr>
        <w:t xml:space="preserve"> </w:t>
      </w:r>
    </w:p>
    <w:p w14:paraId="44CC54A1" w14:textId="77777777" w:rsidR="008F7EF8" w:rsidRPr="00AB369C" w:rsidRDefault="008F7EF8" w:rsidP="00AB369C">
      <w:pPr>
        <w:pStyle w:val="TijeloA"/>
        <w:spacing w:after="0" w:line="276" w:lineRule="auto"/>
        <w:ind w:right="0" w:firstLine="0"/>
        <w:jc w:val="left"/>
        <w:rPr>
          <w:rFonts w:ascii="Times New Roman" w:hAnsi="Times New Roman" w:cs="Times New Roman"/>
        </w:rPr>
      </w:pPr>
      <w:r w:rsidRPr="00AB369C">
        <w:rPr>
          <w:rFonts w:ascii="Times New Roman" w:hAnsi="Times New Roman" w:cs="Times New Roman"/>
        </w:rPr>
        <w:t xml:space="preserve"> </w:t>
      </w:r>
    </w:p>
    <w:p w14:paraId="6DD76FA4" w14:textId="77777777" w:rsidR="008F7EF8" w:rsidRPr="00AB369C" w:rsidRDefault="008F7EF8" w:rsidP="00AB369C">
      <w:pPr>
        <w:pStyle w:val="TijeloA"/>
        <w:spacing w:after="0" w:line="276" w:lineRule="auto"/>
        <w:ind w:right="529" w:firstLine="0"/>
        <w:jc w:val="center"/>
        <w:rPr>
          <w:rFonts w:ascii="Times New Roman" w:hAnsi="Times New Roman" w:cs="Times New Roman"/>
          <w:b/>
          <w:bCs/>
          <w:sz w:val="36"/>
          <w:szCs w:val="36"/>
        </w:rPr>
      </w:pPr>
      <w:r w:rsidRPr="00AB369C">
        <w:rPr>
          <w:rFonts w:ascii="Times New Roman" w:hAnsi="Times New Roman" w:cs="Times New Roman"/>
          <w:b/>
          <w:bCs/>
          <w:sz w:val="36"/>
          <w:szCs w:val="36"/>
        </w:rPr>
        <w:t xml:space="preserve">PROGRAM </w:t>
      </w:r>
    </w:p>
    <w:p w14:paraId="7CE2C788" w14:textId="77777777" w:rsidR="008F7EF8" w:rsidRPr="00AB369C" w:rsidRDefault="008F7EF8" w:rsidP="00AB369C">
      <w:pPr>
        <w:pStyle w:val="TijeloA"/>
        <w:spacing w:after="0" w:line="276" w:lineRule="auto"/>
        <w:ind w:right="529" w:firstLine="0"/>
        <w:jc w:val="center"/>
        <w:rPr>
          <w:rFonts w:ascii="Times New Roman" w:hAnsi="Times New Roman" w:cs="Times New Roman"/>
          <w:b/>
          <w:bCs/>
          <w:sz w:val="36"/>
          <w:szCs w:val="36"/>
          <w:lang w:val="de-DE"/>
        </w:rPr>
      </w:pPr>
      <w:r w:rsidRPr="00AB369C">
        <w:rPr>
          <w:rFonts w:ascii="Times New Roman" w:hAnsi="Times New Roman" w:cs="Times New Roman"/>
          <w:b/>
          <w:bCs/>
          <w:sz w:val="36"/>
          <w:szCs w:val="36"/>
        </w:rPr>
        <w:t>MJERA ZA POTICANJE RJEŠ</w:t>
      </w:r>
      <w:r w:rsidRPr="00AB369C">
        <w:rPr>
          <w:rFonts w:ascii="Times New Roman" w:hAnsi="Times New Roman" w:cs="Times New Roman"/>
          <w:b/>
          <w:bCs/>
          <w:sz w:val="36"/>
          <w:szCs w:val="36"/>
          <w:lang w:val="de-DE"/>
        </w:rPr>
        <w:t xml:space="preserve">AVANJA </w:t>
      </w:r>
    </w:p>
    <w:p w14:paraId="230DAE69" w14:textId="77777777" w:rsidR="008F7EF8" w:rsidRPr="00AB369C" w:rsidRDefault="008F7EF8" w:rsidP="00AB369C">
      <w:pPr>
        <w:pStyle w:val="TijeloA"/>
        <w:spacing w:after="0" w:line="276" w:lineRule="auto"/>
        <w:ind w:right="529" w:firstLine="0"/>
        <w:jc w:val="center"/>
        <w:rPr>
          <w:rFonts w:ascii="Times New Roman" w:hAnsi="Times New Roman" w:cs="Times New Roman"/>
          <w:b/>
          <w:bCs/>
          <w:sz w:val="36"/>
          <w:szCs w:val="36"/>
          <w:lang w:val="de-DE"/>
        </w:rPr>
      </w:pPr>
      <w:r w:rsidRPr="00AB369C">
        <w:rPr>
          <w:rFonts w:ascii="Times New Roman" w:hAnsi="Times New Roman" w:cs="Times New Roman"/>
          <w:b/>
          <w:bCs/>
          <w:sz w:val="36"/>
          <w:szCs w:val="36"/>
          <w:lang w:val="de-DE"/>
        </w:rPr>
        <w:t>STAMBENOG PITANJA MLADIH OSOBA</w:t>
      </w:r>
    </w:p>
    <w:p w14:paraId="5EE8AB50" w14:textId="77777777" w:rsidR="008F7EF8" w:rsidRPr="00AB369C" w:rsidRDefault="008F7EF8" w:rsidP="00AB369C">
      <w:pPr>
        <w:pStyle w:val="TijeloA"/>
        <w:spacing w:after="0" w:line="276" w:lineRule="auto"/>
        <w:ind w:right="529" w:firstLine="0"/>
        <w:jc w:val="center"/>
        <w:rPr>
          <w:rFonts w:ascii="Times New Roman" w:hAnsi="Times New Roman" w:cs="Times New Roman"/>
          <w:b/>
          <w:bCs/>
          <w:sz w:val="36"/>
          <w:szCs w:val="36"/>
        </w:rPr>
      </w:pPr>
      <w:r w:rsidRPr="00AB369C">
        <w:rPr>
          <w:rFonts w:ascii="Times New Roman" w:hAnsi="Times New Roman" w:cs="Times New Roman"/>
          <w:b/>
          <w:bCs/>
          <w:sz w:val="36"/>
          <w:szCs w:val="36"/>
          <w:lang w:val="de-DE"/>
        </w:rPr>
        <w:t xml:space="preserve"> NA PODRU</w:t>
      </w:r>
      <w:r w:rsidRPr="00AB369C">
        <w:rPr>
          <w:rFonts w:ascii="Times New Roman" w:hAnsi="Times New Roman" w:cs="Times New Roman"/>
          <w:b/>
          <w:bCs/>
          <w:sz w:val="36"/>
          <w:szCs w:val="36"/>
        </w:rPr>
        <w:t>ČJU OPĆ</w:t>
      </w:r>
      <w:r w:rsidRPr="00AB369C">
        <w:rPr>
          <w:rFonts w:ascii="Times New Roman" w:hAnsi="Times New Roman" w:cs="Times New Roman"/>
          <w:b/>
          <w:bCs/>
          <w:sz w:val="36"/>
          <w:szCs w:val="36"/>
          <w:lang w:val="de-DE"/>
        </w:rPr>
        <w:t>INE LEGRAD</w:t>
      </w:r>
    </w:p>
    <w:p w14:paraId="619FA0D0" w14:textId="77777777" w:rsidR="008F7EF8" w:rsidRPr="00AB369C" w:rsidRDefault="008F7EF8" w:rsidP="00AB369C">
      <w:pPr>
        <w:spacing w:after="0" w:line="276" w:lineRule="auto"/>
        <w:outlineLvl w:val="1"/>
        <w:rPr>
          <w:rFonts w:ascii="Times New Roman" w:eastAsia="Times New Roman" w:hAnsi="Times New Roman" w:cs="Times New Roman"/>
          <w:sz w:val="24"/>
          <w:szCs w:val="24"/>
          <w:lang w:eastAsia="hr-HR"/>
        </w:rPr>
      </w:pPr>
    </w:p>
    <w:p w14:paraId="65438FF2" w14:textId="77777777" w:rsidR="008F7EF8" w:rsidRPr="00AB369C" w:rsidRDefault="008F7EF8" w:rsidP="00AB369C">
      <w:pPr>
        <w:spacing w:after="0" w:line="276" w:lineRule="auto"/>
        <w:outlineLvl w:val="1"/>
        <w:rPr>
          <w:rFonts w:ascii="Times New Roman" w:eastAsia="Times New Roman" w:hAnsi="Times New Roman" w:cs="Times New Roman"/>
          <w:b/>
          <w:bCs/>
          <w:sz w:val="24"/>
          <w:szCs w:val="24"/>
          <w:lang w:eastAsia="hr-HR"/>
        </w:rPr>
      </w:pPr>
    </w:p>
    <w:p w14:paraId="5D8B2424" w14:textId="77777777" w:rsidR="008F7EF8" w:rsidRPr="00AB369C" w:rsidRDefault="008F7EF8" w:rsidP="00AB369C">
      <w:pPr>
        <w:spacing w:after="0" w:line="276" w:lineRule="auto"/>
        <w:outlineLvl w:val="1"/>
        <w:rPr>
          <w:rFonts w:ascii="Times New Roman" w:eastAsia="Times New Roman" w:hAnsi="Times New Roman" w:cs="Times New Roman"/>
          <w:b/>
          <w:bCs/>
          <w:sz w:val="24"/>
          <w:szCs w:val="24"/>
          <w:lang w:eastAsia="hr-HR"/>
        </w:rPr>
      </w:pPr>
    </w:p>
    <w:p w14:paraId="302238A9" w14:textId="77777777" w:rsidR="008F7EF8" w:rsidRPr="00AB369C" w:rsidRDefault="008F7EF8" w:rsidP="00AB369C">
      <w:pPr>
        <w:spacing w:after="0" w:line="276" w:lineRule="auto"/>
        <w:outlineLvl w:val="1"/>
        <w:rPr>
          <w:rFonts w:ascii="Times New Roman" w:eastAsia="Times New Roman" w:hAnsi="Times New Roman" w:cs="Times New Roman"/>
          <w:b/>
          <w:bCs/>
          <w:sz w:val="24"/>
          <w:szCs w:val="24"/>
          <w:lang w:eastAsia="hr-HR"/>
        </w:rPr>
      </w:pPr>
    </w:p>
    <w:p w14:paraId="79455B8D" w14:textId="77777777" w:rsidR="008F7EF8" w:rsidRPr="00AB369C" w:rsidRDefault="008F7EF8" w:rsidP="00AB369C">
      <w:pPr>
        <w:spacing w:after="0" w:line="276" w:lineRule="auto"/>
        <w:outlineLvl w:val="1"/>
        <w:rPr>
          <w:rFonts w:ascii="Times New Roman" w:eastAsia="Times New Roman" w:hAnsi="Times New Roman" w:cs="Times New Roman"/>
          <w:b/>
          <w:bCs/>
          <w:sz w:val="24"/>
          <w:szCs w:val="24"/>
          <w:lang w:eastAsia="hr-HR"/>
        </w:rPr>
      </w:pPr>
    </w:p>
    <w:p w14:paraId="57829D8D" w14:textId="77777777" w:rsidR="008F7EF8" w:rsidRPr="00AB369C" w:rsidRDefault="008F7EF8" w:rsidP="00AB369C">
      <w:pPr>
        <w:spacing w:after="0" w:line="276" w:lineRule="auto"/>
        <w:outlineLvl w:val="1"/>
        <w:rPr>
          <w:rFonts w:ascii="Times New Roman" w:eastAsia="Times New Roman" w:hAnsi="Times New Roman" w:cs="Times New Roman"/>
          <w:b/>
          <w:bCs/>
          <w:sz w:val="24"/>
          <w:szCs w:val="24"/>
          <w:lang w:eastAsia="hr-HR"/>
        </w:rPr>
      </w:pPr>
    </w:p>
    <w:p w14:paraId="4A0295C2" w14:textId="77777777" w:rsidR="008F7EF8" w:rsidRPr="00AB369C" w:rsidRDefault="008F7EF8" w:rsidP="00AB369C">
      <w:pPr>
        <w:spacing w:after="0" w:line="276" w:lineRule="auto"/>
        <w:outlineLvl w:val="1"/>
        <w:rPr>
          <w:rFonts w:ascii="Times New Roman" w:eastAsia="Times New Roman" w:hAnsi="Times New Roman" w:cs="Times New Roman"/>
          <w:b/>
          <w:bCs/>
          <w:sz w:val="24"/>
          <w:szCs w:val="24"/>
          <w:lang w:eastAsia="hr-HR"/>
        </w:rPr>
      </w:pPr>
    </w:p>
    <w:p w14:paraId="610D71FA" w14:textId="77777777" w:rsidR="008F7EF8" w:rsidRPr="00AB369C" w:rsidRDefault="008F7EF8" w:rsidP="00AB369C">
      <w:pPr>
        <w:spacing w:after="0" w:line="276" w:lineRule="auto"/>
        <w:outlineLvl w:val="1"/>
        <w:rPr>
          <w:rFonts w:ascii="Times New Roman" w:eastAsia="Times New Roman" w:hAnsi="Times New Roman" w:cs="Times New Roman"/>
          <w:b/>
          <w:bCs/>
          <w:sz w:val="24"/>
          <w:szCs w:val="24"/>
          <w:lang w:eastAsia="hr-HR"/>
        </w:rPr>
      </w:pPr>
    </w:p>
    <w:p w14:paraId="647E6019" w14:textId="77777777" w:rsidR="008F7EF8" w:rsidRPr="00AB369C" w:rsidRDefault="008F7EF8" w:rsidP="00AB369C">
      <w:pPr>
        <w:spacing w:after="0" w:line="276" w:lineRule="auto"/>
        <w:outlineLvl w:val="1"/>
        <w:rPr>
          <w:rFonts w:ascii="Times New Roman" w:eastAsia="Times New Roman" w:hAnsi="Times New Roman" w:cs="Times New Roman"/>
          <w:b/>
          <w:bCs/>
          <w:sz w:val="24"/>
          <w:szCs w:val="24"/>
          <w:lang w:eastAsia="hr-HR"/>
        </w:rPr>
      </w:pPr>
    </w:p>
    <w:p w14:paraId="3D19EDCD" w14:textId="77777777" w:rsidR="008F7EF8" w:rsidRPr="00AB369C" w:rsidRDefault="008F7EF8" w:rsidP="00AB369C">
      <w:pPr>
        <w:spacing w:after="0" w:line="276" w:lineRule="auto"/>
        <w:outlineLvl w:val="1"/>
        <w:rPr>
          <w:rFonts w:ascii="Times New Roman" w:eastAsia="Times New Roman" w:hAnsi="Times New Roman" w:cs="Times New Roman"/>
          <w:b/>
          <w:bCs/>
          <w:sz w:val="24"/>
          <w:szCs w:val="24"/>
          <w:lang w:eastAsia="hr-HR"/>
        </w:rPr>
      </w:pPr>
    </w:p>
    <w:p w14:paraId="604F005B" w14:textId="6CD64801" w:rsidR="008F7EF8" w:rsidRDefault="008F7EF8" w:rsidP="00AB369C">
      <w:pPr>
        <w:spacing w:after="0" w:line="276" w:lineRule="auto"/>
        <w:outlineLvl w:val="1"/>
        <w:rPr>
          <w:rFonts w:ascii="Times New Roman" w:eastAsia="Times New Roman" w:hAnsi="Times New Roman" w:cs="Times New Roman"/>
          <w:b/>
          <w:bCs/>
          <w:sz w:val="24"/>
          <w:szCs w:val="24"/>
          <w:lang w:eastAsia="hr-HR"/>
        </w:rPr>
      </w:pPr>
    </w:p>
    <w:p w14:paraId="73953649" w14:textId="3E508C53" w:rsidR="00AB369C" w:rsidRDefault="00AB369C" w:rsidP="00AB369C">
      <w:pPr>
        <w:spacing w:after="0" w:line="276" w:lineRule="auto"/>
        <w:outlineLvl w:val="1"/>
        <w:rPr>
          <w:rFonts w:ascii="Times New Roman" w:eastAsia="Times New Roman" w:hAnsi="Times New Roman" w:cs="Times New Roman"/>
          <w:b/>
          <w:bCs/>
          <w:sz w:val="24"/>
          <w:szCs w:val="24"/>
          <w:lang w:eastAsia="hr-HR"/>
        </w:rPr>
      </w:pPr>
    </w:p>
    <w:p w14:paraId="33242518" w14:textId="0CAFD480" w:rsidR="00AB369C" w:rsidRDefault="00AB369C" w:rsidP="00AB369C">
      <w:pPr>
        <w:spacing w:after="0" w:line="276" w:lineRule="auto"/>
        <w:outlineLvl w:val="1"/>
        <w:rPr>
          <w:rFonts w:ascii="Times New Roman" w:eastAsia="Times New Roman" w:hAnsi="Times New Roman" w:cs="Times New Roman"/>
          <w:b/>
          <w:bCs/>
          <w:sz w:val="24"/>
          <w:szCs w:val="24"/>
          <w:lang w:eastAsia="hr-HR"/>
        </w:rPr>
      </w:pPr>
    </w:p>
    <w:p w14:paraId="5077F09D" w14:textId="2456A721" w:rsidR="00AB369C" w:rsidRDefault="00AB369C" w:rsidP="00AB369C">
      <w:pPr>
        <w:spacing w:after="0" w:line="276" w:lineRule="auto"/>
        <w:outlineLvl w:val="1"/>
        <w:rPr>
          <w:rFonts w:ascii="Times New Roman" w:eastAsia="Times New Roman" w:hAnsi="Times New Roman" w:cs="Times New Roman"/>
          <w:b/>
          <w:bCs/>
          <w:sz w:val="24"/>
          <w:szCs w:val="24"/>
          <w:lang w:eastAsia="hr-HR"/>
        </w:rPr>
      </w:pPr>
    </w:p>
    <w:p w14:paraId="2B566CA3" w14:textId="2D928647" w:rsidR="00AB369C" w:rsidRDefault="00AB369C" w:rsidP="00AB369C">
      <w:pPr>
        <w:spacing w:after="0" w:line="276" w:lineRule="auto"/>
        <w:outlineLvl w:val="1"/>
        <w:rPr>
          <w:rFonts w:ascii="Times New Roman" w:eastAsia="Times New Roman" w:hAnsi="Times New Roman" w:cs="Times New Roman"/>
          <w:b/>
          <w:bCs/>
          <w:sz w:val="24"/>
          <w:szCs w:val="24"/>
          <w:lang w:eastAsia="hr-HR"/>
        </w:rPr>
      </w:pPr>
    </w:p>
    <w:p w14:paraId="69361C32" w14:textId="5BE4922A" w:rsidR="00AB369C" w:rsidRDefault="00AB369C" w:rsidP="00AB369C">
      <w:pPr>
        <w:spacing w:after="0" w:line="276" w:lineRule="auto"/>
        <w:outlineLvl w:val="1"/>
        <w:rPr>
          <w:rFonts w:ascii="Times New Roman" w:eastAsia="Times New Roman" w:hAnsi="Times New Roman" w:cs="Times New Roman"/>
          <w:b/>
          <w:bCs/>
          <w:sz w:val="24"/>
          <w:szCs w:val="24"/>
          <w:lang w:eastAsia="hr-HR"/>
        </w:rPr>
      </w:pPr>
    </w:p>
    <w:p w14:paraId="6AC83397" w14:textId="1D701BFF" w:rsidR="00AB369C" w:rsidRDefault="00AB369C" w:rsidP="00AB369C">
      <w:pPr>
        <w:spacing w:after="0" w:line="276" w:lineRule="auto"/>
        <w:outlineLvl w:val="1"/>
        <w:rPr>
          <w:rFonts w:ascii="Times New Roman" w:eastAsia="Times New Roman" w:hAnsi="Times New Roman" w:cs="Times New Roman"/>
          <w:b/>
          <w:bCs/>
          <w:sz w:val="24"/>
          <w:szCs w:val="24"/>
          <w:lang w:eastAsia="hr-HR"/>
        </w:rPr>
      </w:pPr>
    </w:p>
    <w:p w14:paraId="70EECE17" w14:textId="14653B00" w:rsidR="00AB369C" w:rsidRDefault="00AB369C" w:rsidP="00AB369C">
      <w:pPr>
        <w:spacing w:after="0" w:line="276" w:lineRule="auto"/>
        <w:outlineLvl w:val="1"/>
        <w:rPr>
          <w:rFonts w:ascii="Times New Roman" w:eastAsia="Times New Roman" w:hAnsi="Times New Roman" w:cs="Times New Roman"/>
          <w:b/>
          <w:bCs/>
          <w:sz w:val="24"/>
          <w:szCs w:val="24"/>
          <w:lang w:eastAsia="hr-HR"/>
        </w:rPr>
      </w:pPr>
    </w:p>
    <w:p w14:paraId="0A951F2F" w14:textId="15D9F9AF" w:rsidR="00AB369C" w:rsidRDefault="00AB369C" w:rsidP="00AB369C">
      <w:pPr>
        <w:spacing w:after="0" w:line="276" w:lineRule="auto"/>
        <w:outlineLvl w:val="1"/>
        <w:rPr>
          <w:rFonts w:ascii="Times New Roman" w:eastAsia="Times New Roman" w:hAnsi="Times New Roman" w:cs="Times New Roman"/>
          <w:b/>
          <w:bCs/>
          <w:sz w:val="24"/>
          <w:szCs w:val="24"/>
          <w:lang w:eastAsia="hr-HR"/>
        </w:rPr>
      </w:pPr>
    </w:p>
    <w:p w14:paraId="664C7D79" w14:textId="1F766F10" w:rsidR="00AB369C" w:rsidRDefault="00AB369C" w:rsidP="00AB369C">
      <w:pPr>
        <w:spacing w:after="0" w:line="276" w:lineRule="auto"/>
        <w:outlineLvl w:val="1"/>
        <w:rPr>
          <w:rFonts w:ascii="Times New Roman" w:eastAsia="Times New Roman" w:hAnsi="Times New Roman" w:cs="Times New Roman"/>
          <w:b/>
          <w:bCs/>
          <w:sz w:val="24"/>
          <w:szCs w:val="24"/>
          <w:lang w:eastAsia="hr-HR"/>
        </w:rPr>
      </w:pPr>
    </w:p>
    <w:p w14:paraId="1D8F8611" w14:textId="77777777" w:rsidR="00AB369C" w:rsidRPr="00AB369C" w:rsidRDefault="00AB369C" w:rsidP="00AB369C">
      <w:pPr>
        <w:spacing w:after="0" w:line="276" w:lineRule="auto"/>
        <w:outlineLvl w:val="1"/>
        <w:rPr>
          <w:rFonts w:ascii="Times New Roman" w:eastAsia="Times New Roman" w:hAnsi="Times New Roman" w:cs="Times New Roman"/>
          <w:b/>
          <w:bCs/>
          <w:sz w:val="24"/>
          <w:szCs w:val="24"/>
          <w:lang w:eastAsia="hr-HR"/>
        </w:rPr>
      </w:pPr>
    </w:p>
    <w:p w14:paraId="55DDF6F7" w14:textId="77777777" w:rsidR="008F7EF8" w:rsidRPr="00AB369C" w:rsidRDefault="008F7EF8" w:rsidP="00AB369C">
      <w:pPr>
        <w:spacing w:after="0" w:line="276" w:lineRule="auto"/>
        <w:outlineLvl w:val="1"/>
        <w:rPr>
          <w:rFonts w:ascii="Times New Roman" w:eastAsia="Times New Roman" w:hAnsi="Times New Roman" w:cs="Times New Roman"/>
          <w:b/>
          <w:bCs/>
          <w:sz w:val="24"/>
          <w:szCs w:val="24"/>
          <w:lang w:eastAsia="hr-HR"/>
        </w:rPr>
      </w:pPr>
    </w:p>
    <w:p w14:paraId="53A40C0C" w14:textId="77777777" w:rsidR="00CB63D8" w:rsidRDefault="00CB63D8" w:rsidP="00AB369C">
      <w:pPr>
        <w:spacing w:after="0" w:line="276" w:lineRule="auto"/>
        <w:outlineLvl w:val="1"/>
        <w:rPr>
          <w:rFonts w:ascii="Times New Roman" w:eastAsia="Times New Roman" w:hAnsi="Times New Roman" w:cs="Times New Roman"/>
          <w:b/>
          <w:bCs/>
          <w:sz w:val="24"/>
          <w:szCs w:val="24"/>
          <w:lang w:eastAsia="hr-HR"/>
        </w:rPr>
      </w:pPr>
    </w:p>
    <w:p w14:paraId="2729287C" w14:textId="0862DC24" w:rsidR="000D7CFA" w:rsidRPr="00AB369C" w:rsidRDefault="000D7CFA" w:rsidP="00AB369C">
      <w:pPr>
        <w:spacing w:after="0" w:line="276" w:lineRule="auto"/>
        <w:outlineLvl w:val="1"/>
        <w:rPr>
          <w:rFonts w:ascii="Times New Roman" w:eastAsia="Times New Roman" w:hAnsi="Times New Roman" w:cs="Times New Roman"/>
          <w:b/>
          <w:bCs/>
          <w:sz w:val="24"/>
          <w:szCs w:val="24"/>
          <w:lang w:eastAsia="hr-HR"/>
        </w:rPr>
      </w:pPr>
      <w:r w:rsidRPr="00AB369C">
        <w:rPr>
          <w:rFonts w:ascii="Times New Roman" w:eastAsia="Times New Roman" w:hAnsi="Times New Roman" w:cs="Times New Roman"/>
          <w:b/>
          <w:bCs/>
          <w:sz w:val="24"/>
          <w:szCs w:val="24"/>
          <w:lang w:eastAsia="hr-HR"/>
        </w:rPr>
        <w:t>SADRŽAJ</w:t>
      </w:r>
    </w:p>
    <w:p w14:paraId="4D03217D" w14:textId="7B4770D6" w:rsidR="000D7CFA" w:rsidRPr="00AB369C" w:rsidRDefault="000D7CFA" w:rsidP="00AB369C">
      <w:pPr>
        <w:numPr>
          <w:ilvl w:val="0"/>
          <w:numId w:val="13"/>
        </w:numPr>
        <w:spacing w:after="0" w:line="276" w:lineRule="auto"/>
        <w:jc w:val="both"/>
        <w:outlineLvl w:val="1"/>
        <w:rPr>
          <w:rFonts w:ascii="Times New Roman" w:eastAsia="Times New Roman" w:hAnsi="Times New Roman" w:cs="Times New Roman"/>
          <w:b/>
          <w:bCs/>
          <w:sz w:val="24"/>
          <w:szCs w:val="24"/>
          <w:lang w:eastAsia="hr-HR"/>
        </w:rPr>
      </w:pPr>
      <w:r w:rsidRPr="00AB369C">
        <w:rPr>
          <w:rFonts w:ascii="Times New Roman" w:eastAsia="Times New Roman" w:hAnsi="Times New Roman" w:cs="Times New Roman"/>
          <w:b/>
          <w:bCs/>
          <w:sz w:val="24"/>
          <w:szCs w:val="24"/>
          <w:lang w:eastAsia="hr-HR"/>
        </w:rPr>
        <w:t>UVOD I RAZLOZI DONOŠENJA PROGRAMA ...........................................2</w:t>
      </w:r>
      <w:r w:rsidRPr="00AB369C">
        <w:rPr>
          <w:rFonts w:ascii="Times New Roman" w:eastAsia="Times New Roman" w:hAnsi="Times New Roman" w:cs="Times New Roman"/>
          <w:b/>
          <w:bCs/>
          <w:sz w:val="24"/>
          <w:szCs w:val="24"/>
          <w:lang w:eastAsia="hr-HR"/>
        </w:rPr>
        <w:br/>
      </w:r>
      <w:r w:rsidRPr="00AB369C">
        <w:rPr>
          <w:rFonts w:ascii="Times New Roman" w:eastAsia="Times New Roman" w:hAnsi="Times New Roman" w:cs="Times New Roman"/>
          <w:b/>
          <w:bCs/>
          <w:sz w:val="24"/>
          <w:szCs w:val="24"/>
          <w:lang w:eastAsia="hr-HR"/>
        </w:rPr>
        <w:t> </w:t>
      </w:r>
      <w:r w:rsidRPr="00AB369C">
        <w:rPr>
          <w:rFonts w:ascii="Times New Roman" w:eastAsia="Times New Roman" w:hAnsi="Times New Roman" w:cs="Times New Roman"/>
          <w:b/>
          <w:bCs/>
          <w:sz w:val="24"/>
          <w:szCs w:val="24"/>
          <w:lang w:eastAsia="hr-HR"/>
        </w:rPr>
        <w:t>1.1. Definicije pojmova ............................................................................................ 2</w:t>
      </w:r>
      <w:r w:rsidRPr="00AB369C">
        <w:rPr>
          <w:rFonts w:ascii="Times New Roman" w:eastAsia="Times New Roman" w:hAnsi="Times New Roman" w:cs="Times New Roman"/>
          <w:b/>
          <w:bCs/>
          <w:sz w:val="24"/>
          <w:szCs w:val="24"/>
          <w:lang w:eastAsia="hr-HR"/>
        </w:rPr>
        <w:br/>
      </w:r>
      <w:r w:rsidRPr="00AB369C">
        <w:rPr>
          <w:rFonts w:ascii="Times New Roman" w:eastAsia="Times New Roman" w:hAnsi="Times New Roman" w:cs="Times New Roman"/>
          <w:b/>
          <w:bCs/>
          <w:sz w:val="24"/>
          <w:szCs w:val="24"/>
          <w:lang w:eastAsia="hr-HR"/>
        </w:rPr>
        <w:t> </w:t>
      </w:r>
      <w:r w:rsidRPr="00AB369C">
        <w:rPr>
          <w:rFonts w:ascii="Times New Roman" w:eastAsia="Times New Roman" w:hAnsi="Times New Roman" w:cs="Times New Roman"/>
          <w:b/>
          <w:bCs/>
          <w:sz w:val="24"/>
          <w:szCs w:val="24"/>
          <w:lang w:eastAsia="hr-HR"/>
        </w:rPr>
        <w:t xml:space="preserve">1.2. Veličina, kretanje stanovništva i gustoća naseljenosti ................................... 2 </w:t>
      </w:r>
    </w:p>
    <w:p w14:paraId="1697E7B9" w14:textId="77777777" w:rsidR="000D7CFA" w:rsidRPr="00AB369C" w:rsidRDefault="000D7CFA" w:rsidP="00AB369C">
      <w:pPr>
        <w:spacing w:after="0" w:line="276" w:lineRule="auto"/>
        <w:ind w:left="720"/>
        <w:jc w:val="both"/>
        <w:outlineLvl w:val="1"/>
        <w:rPr>
          <w:rFonts w:ascii="Times New Roman" w:eastAsia="Times New Roman" w:hAnsi="Times New Roman" w:cs="Times New Roman"/>
          <w:b/>
          <w:bCs/>
          <w:sz w:val="24"/>
          <w:szCs w:val="24"/>
          <w:lang w:eastAsia="hr-HR"/>
        </w:rPr>
      </w:pPr>
    </w:p>
    <w:p w14:paraId="1986F6FC" w14:textId="33B11768" w:rsidR="000D7CFA" w:rsidRPr="00AB369C" w:rsidRDefault="000D7CFA" w:rsidP="00AB369C">
      <w:pPr>
        <w:numPr>
          <w:ilvl w:val="0"/>
          <w:numId w:val="13"/>
        </w:numPr>
        <w:spacing w:after="0" w:line="276" w:lineRule="auto"/>
        <w:jc w:val="both"/>
        <w:outlineLvl w:val="1"/>
        <w:rPr>
          <w:rFonts w:ascii="Times New Roman" w:eastAsia="Times New Roman" w:hAnsi="Times New Roman" w:cs="Times New Roman"/>
          <w:b/>
          <w:bCs/>
          <w:sz w:val="24"/>
          <w:szCs w:val="24"/>
          <w:lang w:eastAsia="hr-HR"/>
        </w:rPr>
      </w:pPr>
      <w:r w:rsidRPr="00AB369C">
        <w:rPr>
          <w:rFonts w:ascii="Times New Roman" w:eastAsia="Times New Roman" w:hAnsi="Times New Roman" w:cs="Times New Roman"/>
          <w:b/>
          <w:bCs/>
          <w:sz w:val="24"/>
          <w:szCs w:val="24"/>
          <w:lang w:eastAsia="hr-HR"/>
        </w:rPr>
        <w:t>CILJEVI PROGRAMA ...............................................................................................3</w:t>
      </w:r>
    </w:p>
    <w:p w14:paraId="379EC45D" w14:textId="77777777" w:rsidR="000D7CFA" w:rsidRPr="00AB369C" w:rsidRDefault="000D7CFA" w:rsidP="00AB369C">
      <w:pPr>
        <w:spacing w:after="0" w:line="276" w:lineRule="auto"/>
        <w:jc w:val="both"/>
        <w:outlineLvl w:val="1"/>
        <w:rPr>
          <w:rFonts w:ascii="Times New Roman" w:eastAsia="Times New Roman" w:hAnsi="Times New Roman" w:cs="Times New Roman"/>
          <w:b/>
          <w:bCs/>
          <w:sz w:val="24"/>
          <w:szCs w:val="24"/>
          <w:lang w:eastAsia="hr-HR"/>
        </w:rPr>
      </w:pPr>
    </w:p>
    <w:p w14:paraId="2850B83F" w14:textId="29245101" w:rsidR="000D7CFA" w:rsidRPr="00AB369C" w:rsidRDefault="000D7CFA" w:rsidP="00AB369C">
      <w:pPr>
        <w:numPr>
          <w:ilvl w:val="0"/>
          <w:numId w:val="13"/>
        </w:numPr>
        <w:spacing w:after="0" w:line="276" w:lineRule="auto"/>
        <w:jc w:val="both"/>
        <w:outlineLvl w:val="1"/>
        <w:rPr>
          <w:rFonts w:ascii="Times New Roman" w:eastAsia="Times New Roman" w:hAnsi="Times New Roman" w:cs="Times New Roman"/>
          <w:b/>
          <w:bCs/>
          <w:sz w:val="24"/>
          <w:szCs w:val="24"/>
          <w:lang w:eastAsia="hr-HR"/>
        </w:rPr>
      </w:pPr>
      <w:r w:rsidRPr="00AB369C">
        <w:rPr>
          <w:rFonts w:ascii="Times New Roman" w:eastAsia="Times New Roman" w:hAnsi="Times New Roman" w:cs="Times New Roman"/>
          <w:b/>
          <w:bCs/>
          <w:sz w:val="24"/>
          <w:szCs w:val="24"/>
          <w:lang w:eastAsia="hr-HR"/>
        </w:rPr>
        <w:t>KORISNICI PROGRAMA .........................................................................................4</w:t>
      </w:r>
    </w:p>
    <w:p w14:paraId="00BF5B34" w14:textId="77777777" w:rsidR="000D7CFA" w:rsidRPr="00AB369C" w:rsidRDefault="000D7CFA" w:rsidP="00AB369C">
      <w:pPr>
        <w:spacing w:after="0" w:line="276" w:lineRule="auto"/>
        <w:jc w:val="both"/>
        <w:outlineLvl w:val="1"/>
        <w:rPr>
          <w:rFonts w:ascii="Times New Roman" w:eastAsia="Times New Roman" w:hAnsi="Times New Roman" w:cs="Times New Roman"/>
          <w:b/>
          <w:bCs/>
          <w:sz w:val="24"/>
          <w:szCs w:val="24"/>
          <w:lang w:eastAsia="hr-HR"/>
        </w:rPr>
      </w:pPr>
    </w:p>
    <w:p w14:paraId="34A78193" w14:textId="6F56BDB5" w:rsidR="000D7CFA" w:rsidRPr="00AB369C" w:rsidRDefault="000D7CFA" w:rsidP="00AB369C">
      <w:pPr>
        <w:numPr>
          <w:ilvl w:val="0"/>
          <w:numId w:val="13"/>
        </w:numPr>
        <w:spacing w:after="0" w:line="276" w:lineRule="auto"/>
        <w:jc w:val="both"/>
        <w:outlineLvl w:val="1"/>
        <w:rPr>
          <w:rFonts w:ascii="Times New Roman" w:eastAsia="Times New Roman" w:hAnsi="Times New Roman" w:cs="Times New Roman"/>
          <w:b/>
          <w:bCs/>
          <w:sz w:val="24"/>
          <w:szCs w:val="24"/>
          <w:lang w:eastAsia="hr-HR"/>
        </w:rPr>
      </w:pPr>
      <w:r w:rsidRPr="00AB369C">
        <w:rPr>
          <w:rFonts w:ascii="Times New Roman" w:eastAsia="Times New Roman" w:hAnsi="Times New Roman" w:cs="Times New Roman"/>
          <w:b/>
          <w:bCs/>
          <w:sz w:val="24"/>
          <w:szCs w:val="24"/>
          <w:lang w:eastAsia="hr-HR"/>
        </w:rPr>
        <w:t>MJERE STAMBENOG ZBRINJAVANJA ............................................................... 4</w:t>
      </w:r>
      <w:r w:rsidRPr="00AB369C">
        <w:rPr>
          <w:rFonts w:ascii="Times New Roman" w:eastAsia="Times New Roman" w:hAnsi="Times New Roman" w:cs="Times New Roman"/>
          <w:b/>
          <w:bCs/>
          <w:sz w:val="24"/>
          <w:szCs w:val="24"/>
          <w:lang w:eastAsia="hr-HR"/>
        </w:rPr>
        <w:br/>
      </w:r>
      <w:r w:rsidRPr="00AB369C">
        <w:rPr>
          <w:rFonts w:ascii="Times New Roman" w:eastAsia="Times New Roman" w:hAnsi="Times New Roman" w:cs="Times New Roman"/>
          <w:b/>
          <w:bCs/>
          <w:sz w:val="24"/>
          <w:szCs w:val="24"/>
          <w:lang w:eastAsia="hr-HR"/>
        </w:rPr>
        <w:t> </w:t>
      </w:r>
      <w:r w:rsidRPr="00AB369C">
        <w:rPr>
          <w:rFonts w:ascii="Times New Roman" w:eastAsia="Times New Roman" w:hAnsi="Times New Roman" w:cs="Times New Roman"/>
          <w:b/>
          <w:bCs/>
          <w:sz w:val="24"/>
          <w:szCs w:val="24"/>
          <w:lang w:eastAsia="hr-HR"/>
        </w:rPr>
        <w:t xml:space="preserve">4.1. Mjera 1. Prodaja građevinskog zemljišta i kuća po povlaštenim cijenama .4 </w:t>
      </w:r>
      <w:r w:rsidRPr="00AB369C">
        <w:rPr>
          <w:rFonts w:ascii="Times New Roman" w:eastAsia="Times New Roman" w:hAnsi="Times New Roman" w:cs="Times New Roman"/>
          <w:b/>
          <w:bCs/>
          <w:sz w:val="24"/>
          <w:szCs w:val="24"/>
          <w:lang w:eastAsia="hr-HR"/>
        </w:rPr>
        <w:br/>
      </w:r>
      <w:r w:rsidRPr="00AB369C">
        <w:rPr>
          <w:rFonts w:ascii="Times New Roman" w:eastAsia="Times New Roman" w:hAnsi="Times New Roman" w:cs="Times New Roman"/>
          <w:b/>
          <w:bCs/>
          <w:sz w:val="24"/>
          <w:szCs w:val="24"/>
          <w:lang w:eastAsia="hr-HR"/>
        </w:rPr>
        <w:t> </w:t>
      </w:r>
      <w:r w:rsidRPr="00AB369C">
        <w:rPr>
          <w:rFonts w:ascii="Times New Roman" w:eastAsia="Times New Roman" w:hAnsi="Times New Roman" w:cs="Times New Roman"/>
          <w:b/>
          <w:bCs/>
          <w:sz w:val="24"/>
          <w:szCs w:val="24"/>
          <w:lang w:eastAsia="hr-HR"/>
        </w:rPr>
        <w:t xml:space="preserve">4.2. Mjera 2. Potpora za izgradnju, dogradnju i renovaciju obiteljske kuće .......5 </w:t>
      </w:r>
      <w:r w:rsidRPr="00AB369C">
        <w:rPr>
          <w:rFonts w:ascii="Times New Roman" w:eastAsia="Times New Roman" w:hAnsi="Times New Roman" w:cs="Times New Roman"/>
          <w:b/>
          <w:bCs/>
          <w:sz w:val="24"/>
          <w:szCs w:val="24"/>
          <w:lang w:eastAsia="hr-HR"/>
        </w:rPr>
        <w:br/>
      </w:r>
      <w:r w:rsidRPr="00AB369C">
        <w:rPr>
          <w:rFonts w:ascii="Times New Roman" w:eastAsia="Times New Roman" w:hAnsi="Times New Roman" w:cs="Times New Roman"/>
          <w:b/>
          <w:bCs/>
          <w:sz w:val="24"/>
          <w:szCs w:val="24"/>
          <w:lang w:eastAsia="hr-HR"/>
        </w:rPr>
        <w:t> </w:t>
      </w:r>
      <w:r w:rsidRPr="00AB369C">
        <w:rPr>
          <w:rFonts w:ascii="Times New Roman" w:eastAsia="Times New Roman" w:hAnsi="Times New Roman" w:cs="Times New Roman"/>
          <w:b/>
          <w:bCs/>
          <w:sz w:val="24"/>
          <w:szCs w:val="24"/>
          <w:lang w:eastAsia="hr-HR"/>
        </w:rPr>
        <w:t>4.3. Mjera 3. Potpora za kupnju prve nekretnine ................................................. 7</w:t>
      </w:r>
      <w:r w:rsidRPr="00AB369C">
        <w:rPr>
          <w:rFonts w:ascii="Times New Roman" w:eastAsia="Times New Roman" w:hAnsi="Times New Roman" w:cs="Times New Roman"/>
          <w:b/>
          <w:bCs/>
          <w:sz w:val="24"/>
          <w:szCs w:val="24"/>
          <w:lang w:eastAsia="hr-HR"/>
        </w:rPr>
        <w:br/>
      </w:r>
      <w:r w:rsidRPr="00AB369C">
        <w:rPr>
          <w:rFonts w:ascii="Times New Roman" w:eastAsia="Times New Roman" w:hAnsi="Times New Roman" w:cs="Times New Roman"/>
          <w:b/>
          <w:bCs/>
          <w:sz w:val="24"/>
          <w:szCs w:val="24"/>
          <w:lang w:eastAsia="hr-HR"/>
        </w:rPr>
        <w:t> </w:t>
      </w:r>
      <w:r w:rsidRPr="00AB369C">
        <w:rPr>
          <w:rFonts w:ascii="Times New Roman" w:eastAsia="Times New Roman" w:hAnsi="Times New Roman" w:cs="Times New Roman"/>
          <w:b/>
          <w:bCs/>
          <w:sz w:val="24"/>
          <w:szCs w:val="24"/>
          <w:lang w:eastAsia="hr-HR"/>
        </w:rPr>
        <w:t xml:space="preserve">4.4. Mjera 4. Najam općinskih stanova uz mogućnost otkupa ............................. </w:t>
      </w:r>
      <w:r w:rsidR="00E01E83">
        <w:rPr>
          <w:rFonts w:ascii="Times New Roman" w:eastAsia="Times New Roman" w:hAnsi="Times New Roman" w:cs="Times New Roman"/>
          <w:b/>
          <w:bCs/>
          <w:sz w:val="24"/>
          <w:szCs w:val="24"/>
          <w:lang w:eastAsia="hr-HR"/>
        </w:rPr>
        <w:t>8</w:t>
      </w:r>
    </w:p>
    <w:p w14:paraId="2CD5041D" w14:textId="77777777" w:rsidR="000D7CFA" w:rsidRPr="00AB369C" w:rsidRDefault="000D7CFA" w:rsidP="00AB369C">
      <w:pPr>
        <w:spacing w:after="0" w:line="276" w:lineRule="auto"/>
        <w:jc w:val="both"/>
        <w:outlineLvl w:val="1"/>
        <w:rPr>
          <w:rFonts w:ascii="Times New Roman" w:eastAsia="Times New Roman" w:hAnsi="Times New Roman" w:cs="Times New Roman"/>
          <w:b/>
          <w:bCs/>
          <w:sz w:val="24"/>
          <w:szCs w:val="24"/>
          <w:lang w:eastAsia="hr-HR"/>
        </w:rPr>
      </w:pPr>
    </w:p>
    <w:p w14:paraId="0CA1D1C1" w14:textId="60D20110" w:rsidR="000D7CFA" w:rsidRPr="00AB369C" w:rsidRDefault="000D7CFA" w:rsidP="00AB369C">
      <w:pPr>
        <w:numPr>
          <w:ilvl w:val="0"/>
          <w:numId w:val="13"/>
        </w:numPr>
        <w:spacing w:after="0" w:line="276" w:lineRule="auto"/>
        <w:jc w:val="both"/>
        <w:outlineLvl w:val="1"/>
        <w:rPr>
          <w:rFonts w:ascii="Times New Roman" w:eastAsia="Times New Roman" w:hAnsi="Times New Roman" w:cs="Times New Roman"/>
          <w:b/>
          <w:bCs/>
          <w:sz w:val="24"/>
          <w:szCs w:val="24"/>
          <w:lang w:eastAsia="hr-HR"/>
        </w:rPr>
      </w:pPr>
      <w:r w:rsidRPr="00AB369C">
        <w:rPr>
          <w:rFonts w:ascii="Times New Roman" w:eastAsia="Times New Roman" w:hAnsi="Times New Roman" w:cs="Times New Roman"/>
          <w:b/>
          <w:bCs/>
          <w:sz w:val="24"/>
          <w:szCs w:val="24"/>
          <w:lang w:eastAsia="hr-HR"/>
        </w:rPr>
        <w:t xml:space="preserve">NEPRIHVATLJIVE AKTIVNOSTI ......................................................................... </w:t>
      </w:r>
      <w:r w:rsidR="00E01E83">
        <w:rPr>
          <w:rFonts w:ascii="Times New Roman" w:eastAsia="Times New Roman" w:hAnsi="Times New Roman" w:cs="Times New Roman"/>
          <w:b/>
          <w:bCs/>
          <w:sz w:val="24"/>
          <w:szCs w:val="24"/>
          <w:lang w:eastAsia="hr-HR"/>
        </w:rPr>
        <w:t>8</w:t>
      </w:r>
    </w:p>
    <w:p w14:paraId="0FE7FEC3" w14:textId="77777777" w:rsidR="000D7CFA" w:rsidRPr="00AB369C" w:rsidRDefault="000D7CFA" w:rsidP="00AB369C">
      <w:pPr>
        <w:spacing w:after="0" w:line="276" w:lineRule="auto"/>
        <w:jc w:val="both"/>
        <w:outlineLvl w:val="1"/>
        <w:rPr>
          <w:rFonts w:ascii="Times New Roman" w:eastAsia="Times New Roman" w:hAnsi="Times New Roman" w:cs="Times New Roman"/>
          <w:b/>
          <w:bCs/>
          <w:sz w:val="24"/>
          <w:szCs w:val="24"/>
          <w:lang w:eastAsia="hr-HR"/>
        </w:rPr>
      </w:pPr>
    </w:p>
    <w:p w14:paraId="62E97937" w14:textId="59B4B680" w:rsidR="000D7CFA" w:rsidRPr="00AB369C" w:rsidRDefault="000D7CFA" w:rsidP="00AB369C">
      <w:pPr>
        <w:numPr>
          <w:ilvl w:val="0"/>
          <w:numId w:val="13"/>
        </w:numPr>
        <w:spacing w:after="0" w:line="276" w:lineRule="auto"/>
        <w:jc w:val="both"/>
        <w:outlineLvl w:val="1"/>
        <w:rPr>
          <w:rFonts w:ascii="Times New Roman" w:eastAsia="Times New Roman" w:hAnsi="Times New Roman" w:cs="Times New Roman"/>
          <w:b/>
          <w:bCs/>
          <w:sz w:val="24"/>
          <w:szCs w:val="24"/>
          <w:lang w:eastAsia="hr-HR"/>
        </w:rPr>
      </w:pPr>
      <w:r w:rsidRPr="00AB369C">
        <w:rPr>
          <w:rFonts w:ascii="Times New Roman" w:eastAsia="Times New Roman" w:hAnsi="Times New Roman" w:cs="Times New Roman"/>
          <w:b/>
          <w:bCs/>
          <w:sz w:val="24"/>
          <w:szCs w:val="24"/>
          <w:lang w:eastAsia="hr-HR"/>
        </w:rPr>
        <w:t>RAZLOZI ZA ISKLJUČENJE .................................................................................. 8</w:t>
      </w:r>
    </w:p>
    <w:p w14:paraId="4F2396D4" w14:textId="77777777" w:rsidR="000D7CFA" w:rsidRPr="00AB369C" w:rsidRDefault="000D7CFA" w:rsidP="00AB369C">
      <w:pPr>
        <w:spacing w:after="0" w:line="276" w:lineRule="auto"/>
        <w:jc w:val="both"/>
        <w:outlineLvl w:val="1"/>
        <w:rPr>
          <w:rFonts w:ascii="Times New Roman" w:eastAsia="Times New Roman" w:hAnsi="Times New Roman" w:cs="Times New Roman"/>
          <w:b/>
          <w:bCs/>
          <w:sz w:val="24"/>
          <w:szCs w:val="24"/>
          <w:lang w:eastAsia="hr-HR"/>
        </w:rPr>
      </w:pPr>
    </w:p>
    <w:p w14:paraId="31DC1104" w14:textId="7EEDB3CE" w:rsidR="000D7CFA" w:rsidRPr="00AB369C" w:rsidRDefault="000D7CFA" w:rsidP="00AB369C">
      <w:pPr>
        <w:numPr>
          <w:ilvl w:val="0"/>
          <w:numId w:val="13"/>
        </w:numPr>
        <w:spacing w:after="0" w:line="276" w:lineRule="auto"/>
        <w:jc w:val="both"/>
        <w:outlineLvl w:val="1"/>
        <w:rPr>
          <w:rFonts w:ascii="Times New Roman" w:eastAsia="Times New Roman" w:hAnsi="Times New Roman" w:cs="Times New Roman"/>
          <w:b/>
          <w:bCs/>
          <w:sz w:val="24"/>
          <w:szCs w:val="24"/>
          <w:lang w:eastAsia="hr-HR"/>
        </w:rPr>
      </w:pPr>
      <w:r w:rsidRPr="00AB369C">
        <w:rPr>
          <w:rFonts w:ascii="Times New Roman" w:eastAsia="Times New Roman" w:hAnsi="Times New Roman" w:cs="Times New Roman"/>
          <w:b/>
          <w:bCs/>
          <w:sz w:val="24"/>
          <w:szCs w:val="24"/>
          <w:lang w:eastAsia="hr-HR"/>
        </w:rPr>
        <w:t xml:space="preserve">BODOVANJE ............................................................................................................ </w:t>
      </w:r>
      <w:r w:rsidR="00E01E83">
        <w:rPr>
          <w:rFonts w:ascii="Times New Roman" w:eastAsia="Times New Roman" w:hAnsi="Times New Roman" w:cs="Times New Roman"/>
          <w:b/>
          <w:bCs/>
          <w:sz w:val="24"/>
          <w:szCs w:val="24"/>
          <w:lang w:eastAsia="hr-HR"/>
        </w:rPr>
        <w:t>9</w:t>
      </w:r>
      <w:r w:rsidRPr="00AB369C">
        <w:rPr>
          <w:rFonts w:ascii="Times New Roman" w:eastAsia="Times New Roman" w:hAnsi="Times New Roman" w:cs="Times New Roman"/>
          <w:b/>
          <w:bCs/>
          <w:sz w:val="24"/>
          <w:szCs w:val="24"/>
          <w:lang w:eastAsia="hr-HR"/>
        </w:rPr>
        <w:br/>
      </w:r>
      <w:r w:rsidRPr="00AB369C">
        <w:rPr>
          <w:rFonts w:ascii="Times New Roman" w:eastAsia="Times New Roman" w:hAnsi="Times New Roman" w:cs="Times New Roman"/>
          <w:b/>
          <w:bCs/>
          <w:sz w:val="24"/>
          <w:szCs w:val="24"/>
          <w:lang w:eastAsia="hr-HR"/>
        </w:rPr>
        <w:t> </w:t>
      </w:r>
      <w:r w:rsidRPr="00AB369C">
        <w:rPr>
          <w:rFonts w:ascii="Times New Roman" w:eastAsia="Times New Roman" w:hAnsi="Times New Roman" w:cs="Times New Roman"/>
          <w:b/>
          <w:bCs/>
          <w:sz w:val="24"/>
          <w:szCs w:val="24"/>
          <w:lang w:eastAsia="hr-HR"/>
        </w:rPr>
        <w:t xml:space="preserve">7.1. Javni natječaj za prodaju gradilišta i kuća ............................................... </w:t>
      </w:r>
      <w:r w:rsidR="00E01E83">
        <w:rPr>
          <w:rFonts w:ascii="Times New Roman" w:eastAsia="Times New Roman" w:hAnsi="Times New Roman" w:cs="Times New Roman"/>
          <w:b/>
          <w:bCs/>
          <w:sz w:val="24"/>
          <w:szCs w:val="24"/>
          <w:lang w:eastAsia="hr-HR"/>
        </w:rPr>
        <w:t>9</w:t>
      </w:r>
      <w:r w:rsidRPr="00AB369C">
        <w:rPr>
          <w:rFonts w:ascii="Times New Roman" w:eastAsia="Times New Roman" w:hAnsi="Times New Roman" w:cs="Times New Roman"/>
          <w:b/>
          <w:bCs/>
          <w:sz w:val="24"/>
          <w:szCs w:val="24"/>
          <w:lang w:eastAsia="hr-HR"/>
        </w:rPr>
        <w:br/>
      </w:r>
      <w:r w:rsidRPr="00AB369C">
        <w:rPr>
          <w:rFonts w:ascii="Times New Roman" w:eastAsia="Times New Roman" w:hAnsi="Times New Roman" w:cs="Times New Roman"/>
          <w:b/>
          <w:bCs/>
          <w:sz w:val="24"/>
          <w:szCs w:val="24"/>
          <w:lang w:eastAsia="hr-HR"/>
        </w:rPr>
        <w:t> </w:t>
      </w:r>
      <w:r w:rsidRPr="00AB369C">
        <w:rPr>
          <w:rFonts w:ascii="Times New Roman" w:eastAsia="Times New Roman" w:hAnsi="Times New Roman" w:cs="Times New Roman"/>
          <w:b/>
          <w:bCs/>
          <w:sz w:val="24"/>
          <w:szCs w:val="24"/>
          <w:lang w:eastAsia="hr-HR"/>
        </w:rPr>
        <w:t>7.2. Javni poziv za mjere 2. i 3. ............................................................................. 1</w:t>
      </w:r>
      <w:r w:rsidR="00E01E83">
        <w:rPr>
          <w:rFonts w:ascii="Times New Roman" w:eastAsia="Times New Roman" w:hAnsi="Times New Roman" w:cs="Times New Roman"/>
          <w:b/>
          <w:bCs/>
          <w:sz w:val="24"/>
          <w:szCs w:val="24"/>
          <w:lang w:eastAsia="hr-HR"/>
        </w:rPr>
        <w:t>2</w:t>
      </w:r>
    </w:p>
    <w:p w14:paraId="233A3794" w14:textId="77777777" w:rsidR="000D7CFA" w:rsidRPr="00AB369C" w:rsidRDefault="000D7CFA" w:rsidP="00AB369C">
      <w:pPr>
        <w:spacing w:after="0" w:line="276" w:lineRule="auto"/>
        <w:jc w:val="both"/>
        <w:outlineLvl w:val="1"/>
        <w:rPr>
          <w:rFonts w:ascii="Times New Roman" w:eastAsia="Times New Roman" w:hAnsi="Times New Roman" w:cs="Times New Roman"/>
          <w:b/>
          <w:bCs/>
          <w:sz w:val="24"/>
          <w:szCs w:val="24"/>
          <w:lang w:eastAsia="hr-HR"/>
        </w:rPr>
      </w:pPr>
    </w:p>
    <w:p w14:paraId="62859EB8" w14:textId="2D45FD62" w:rsidR="000D7CFA" w:rsidRPr="00AB369C" w:rsidRDefault="000D7CFA" w:rsidP="00AB369C">
      <w:pPr>
        <w:numPr>
          <w:ilvl w:val="0"/>
          <w:numId w:val="13"/>
        </w:numPr>
        <w:spacing w:after="0" w:line="276" w:lineRule="auto"/>
        <w:jc w:val="both"/>
        <w:outlineLvl w:val="1"/>
        <w:rPr>
          <w:rFonts w:ascii="Times New Roman" w:eastAsia="Times New Roman" w:hAnsi="Times New Roman" w:cs="Times New Roman"/>
          <w:b/>
          <w:bCs/>
          <w:sz w:val="24"/>
          <w:szCs w:val="24"/>
          <w:lang w:eastAsia="hr-HR"/>
        </w:rPr>
      </w:pPr>
      <w:r w:rsidRPr="00AB369C">
        <w:rPr>
          <w:rFonts w:ascii="Times New Roman" w:eastAsia="Times New Roman" w:hAnsi="Times New Roman" w:cs="Times New Roman"/>
          <w:b/>
          <w:bCs/>
          <w:sz w:val="24"/>
          <w:szCs w:val="24"/>
          <w:lang w:eastAsia="hr-HR"/>
        </w:rPr>
        <w:t>KONTROLA I OSIGURANJE ISPUNJAVANJA UVJETA ................................ 1</w:t>
      </w:r>
      <w:r w:rsidR="00E01E83">
        <w:rPr>
          <w:rFonts w:ascii="Times New Roman" w:eastAsia="Times New Roman" w:hAnsi="Times New Roman" w:cs="Times New Roman"/>
          <w:b/>
          <w:bCs/>
          <w:sz w:val="24"/>
          <w:szCs w:val="24"/>
          <w:lang w:eastAsia="hr-HR"/>
        </w:rPr>
        <w:t>2</w:t>
      </w:r>
    </w:p>
    <w:p w14:paraId="0B8B2F2B" w14:textId="77777777" w:rsidR="000D7CFA" w:rsidRPr="00AB369C" w:rsidRDefault="000D7CFA" w:rsidP="00AB369C">
      <w:pPr>
        <w:spacing w:after="0" w:line="276" w:lineRule="auto"/>
        <w:jc w:val="both"/>
        <w:outlineLvl w:val="1"/>
        <w:rPr>
          <w:rFonts w:ascii="Times New Roman" w:eastAsia="Times New Roman" w:hAnsi="Times New Roman" w:cs="Times New Roman"/>
          <w:b/>
          <w:bCs/>
          <w:sz w:val="24"/>
          <w:szCs w:val="24"/>
          <w:lang w:eastAsia="hr-HR"/>
        </w:rPr>
      </w:pPr>
    </w:p>
    <w:p w14:paraId="52974153" w14:textId="66D0A055" w:rsidR="00EB5B0D" w:rsidRPr="00AB369C" w:rsidRDefault="000D7CFA" w:rsidP="00AB369C">
      <w:pPr>
        <w:numPr>
          <w:ilvl w:val="0"/>
          <w:numId w:val="13"/>
        </w:numPr>
        <w:spacing w:after="0" w:line="276" w:lineRule="auto"/>
        <w:jc w:val="both"/>
        <w:outlineLvl w:val="1"/>
        <w:rPr>
          <w:rFonts w:ascii="Times New Roman" w:eastAsia="Times New Roman" w:hAnsi="Times New Roman" w:cs="Times New Roman"/>
          <w:b/>
          <w:bCs/>
          <w:sz w:val="24"/>
          <w:szCs w:val="24"/>
          <w:lang w:eastAsia="hr-HR"/>
        </w:rPr>
      </w:pPr>
      <w:r w:rsidRPr="00AB369C">
        <w:rPr>
          <w:rFonts w:ascii="Times New Roman" w:eastAsia="Times New Roman" w:hAnsi="Times New Roman" w:cs="Times New Roman"/>
          <w:b/>
          <w:bCs/>
          <w:sz w:val="24"/>
          <w:szCs w:val="24"/>
          <w:lang w:eastAsia="hr-HR"/>
        </w:rPr>
        <w:t>PRIJELAZNE I ZAVRŠNE ODREDBE ................................................................. 12</w:t>
      </w:r>
    </w:p>
    <w:p w14:paraId="118B0F90" w14:textId="77777777" w:rsidR="000D7CFA" w:rsidRPr="00AB369C" w:rsidRDefault="000D7CFA" w:rsidP="00AB369C">
      <w:pPr>
        <w:spacing w:after="0" w:line="276" w:lineRule="auto"/>
        <w:ind w:left="720"/>
        <w:jc w:val="both"/>
        <w:outlineLvl w:val="1"/>
        <w:rPr>
          <w:rFonts w:ascii="Times New Roman" w:eastAsia="Times New Roman" w:hAnsi="Times New Roman" w:cs="Times New Roman"/>
          <w:b/>
          <w:bCs/>
          <w:sz w:val="24"/>
          <w:szCs w:val="24"/>
          <w:lang w:eastAsia="hr-HR"/>
        </w:rPr>
      </w:pPr>
    </w:p>
    <w:p w14:paraId="13088374" w14:textId="77777777" w:rsidR="000D7CFA" w:rsidRPr="00AB369C" w:rsidRDefault="000D7CFA" w:rsidP="00AB369C">
      <w:pPr>
        <w:spacing w:after="0" w:line="276" w:lineRule="auto"/>
        <w:outlineLvl w:val="1"/>
        <w:rPr>
          <w:rFonts w:ascii="Times New Roman" w:eastAsia="Times New Roman" w:hAnsi="Times New Roman" w:cs="Times New Roman"/>
          <w:b/>
          <w:bCs/>
          <w:sz w:val="24"/>
          <w:szCs w:val="24"/>
          <w:lang w:eastAsia="hr-HR"/>
        </w:rPr>
      </w:pPr>
    </w:p>
    <w:p w14:paraId="65FFFF43" w14:textId="2616F812" w:rsidR="000D7CFA" w:rsidRDefault="000D7CFA" w:rsidP="00AB369C">
      <w:pPr>
        <w:spacing w:after="0" w:line="276" w:lineRule="auto"/>
        <w:outlineLvl w:val="1"/>
        <w:rPr>
          <w:rFonts w:ascii="Times New Roman" w:eastAsia="Times New Roman" w:hAnsi="Times New Roman" w:cs="Times New Roman"/>
          <w:b/>
          <w:bCs/>
          <w:sz w:val="24"/>
          <w:szCs w:val="24"/>
          <w:lang w:eastAsia="hr-HR"/>
        </w:rPr>
      </w:pPr>
    </w:p>
    <w:p w14:paraId="5A377F5D" w14:textId="1E1DEECD" w:rsidR="00AB369C" w:rsidRDefault="00AB369C" w:rsidP="00AB369C">
      <w:pPr>
        <w:spacing w:after="0" w:line="276" w:lineRule="auto"/>
        <w:outlineLvl w:val="1"/>
        <w:rPr>
          <w:rFonts w:ascii="Times New Roman" w:eastAsia="Times New Roman" w:hAnsi="Times New Roman" w:cs="Times New Roman"/>
          <w:b/>
          <w:bCs/>
          <w:sz w:val="24"/>
          <w:szCs w:val="24"/>
          <w:lang w:eastAsia="hr-HR"/>
        </w:rPr>
      </w:pPr>
    </w:p>
    <w:p w14:paraId="7D5EE40B" w14:textId="3C5F7554" w:rsidR="00AB369C" w:rsidRDefault="00AB369C" w:rsidP="00AB369C">
      <w:pPr>
        <w:spacing w:after="0" w:line="276" w:lineRule="auto"/>
        <w:outlineLvl w:val="1"/>
        <w:rPr>
          <w:rFonts w:ascii="Times New Roman" w:eastAsia="Times New Roman" w:hAnsi="Times New Roman" w:cs="Times New Roman"/>
          <w:b/>
          <w:bCs/>
          <w:sz w:val="24"/>
          <w:szCs w:val="24"/>
          <w:lang w:eastAsia="hr-HR"/>
        </w:rPr>
      </w:pPr>
    </w:p>
    <w:p w14:paraId="3524F0C2" w14:textId="653502C3" w:rsidR="00AB369C" w:rsidRDefault="00AB369C" w:rsidP="00AB369C">
      <w:pPr>
        <w:spacing w:after="0" w:line="276" w:lineRule="auto"/>
        <w:outlineLvl w:val="1"/>
        <w:rPr>
          <w:rFonts w:ascii="Times New Roman" w:eastAsia="Times New Roman" w:hAnsi="Times New Roman" w:cs="Times New Roman"/>
          <w:b/>
          <w:bCs/>
          <w:sz w:val="24"/>
          <w:szCs w:val="24"/>
          <w:lang w:eastAsia="hr-HR"/>
        </w:rPr>
      </w:pPr>
    </w:p>
    <w:p w14:paraId="3DB7ED33" w14:textId="541388C1" w:rsidR="00AB369C" w:rsidRDefault="00AB369C" w:rsidP="00AB369C">
      <w:pPr>
        <w:spacing w:after="0" w:line="276" w:lineRule="auto"/>
        <w:outlineLvl w:val="1"/>
        <w:rPr>
          <w:rFonts w:ascii="Times New Roman" w:eastAsia="Times New Roman" w:hAnsi="Times New Roman" w:cs="Times New Roman"/>
          <w:b/>
          <w:bCs/>
          <w:sz w:val="24"/>
          <w:szCs w:val="24"/>
          <w:lang w:eastAsia="hr-HR"/>
        </w:rPr>
      </w:pPr>
    </w:p>
    <w:p w14:paraId="0C723C0B" w14:textId="15762301" w:rsidR="00AB369C" w:rsidRDefault="00AB369C" w:rsidP="00AB369C">
      <w:pPr>
        <w:spacing w:after="0" w:line="276" w:lineRule="auto"/>
        <w:outlineLvl w:val="1"/>
        <w:rPr>
          <w:rFonts w:ascii="Times New Roman" w:eastAsia="Times New Roman" w:hAnsi="Times New Roman" w:cs="Times New Roman"/>
          <w:b/>
          <w:bCs/>
          <w:sz w:val="24"/>
          <w:szCs w:val="24"/>
          <w:lang w:eastAsia="hr-HR"/>
        </w:rPr>
      </w:pPr>
    </w:p>
    <w:p w14:paraId="702988E5" w14:textId="0475A77D" w:rsidR="00AB369C" w:rsidRDefault="00AB369C" w:rsidP="00AB369C">
      <w:pPr>
        <w:spacing w:after="0" w:line="276" w:lineRule="auto"/>
        <w:outlineLvl w:val="1"/>
        <w:rPr>
          <w:rFonts w:ascii="Times New Roman" w:eastAsia="Times New Roman" w:hAnsi="Times New Roman" w:cs="Times New Roman"/>
          <w:b/>
          <w:bCs/>
          <w:sz w:val="24"/>
          <w:szCs w:val="24"/>
          <w:lang w:eastAsia="hr-HR"/>
        </w:rPr>
      </w:pPr>
    </w:p>
    <w:p w14:paraId="30A72846" w14:textId="17C0D24F" w:rsidR="00AB369C" w:rsidRDefault="00AB369C" w:rsidP="00AB369C">
      <w:pPr>
        <w:spacing w:after="0" w:line="276" w:lineRule="auto"/>
        <w:outlineLvl w:val="1"/>
        <w:rPr>
          <w:rFonts w:ascii="Times New Roman" w:eastAsia="Times New Roman" w:hAnsi="Times New Roman" w:cs="Times New Roman"/>
          <w:b/>
          <w:bCs/>
          <w:sz w:val="24"/>
          <w:szCs w:val="24"/>
          <w:lang w:eastAsia="hr-HR"/>
        </w:rPr>
      </w:pPr>
    </w:p>
    <w:p w14:paraId="5B50E21C" w14:textId="48FF3BF7" w:rsidR="00AB369C" w:rsidRDefault="00AB369C" w:rsidP="00AB369C">
      <w:pPr>
        <w:spacing w:after="0" w:line="276" w:lineRule="auto"/>
        <w:outlineLvl w:val="1"/>
        <w:rPr>
          <w:rFonts w:ascii="Times New Roman" w:eastAsia="Times New Roman" w:hAnsi="Times New Roman" w:cs="Times New Roman"/>
          <w:b/>
          <w:bCs/>
          <w:sz w:val="24"/>
          <w:szCs w:val="24"/>
          <w:lang w:eastAsia="hr-HR"/>
        </w:rPr>
      </w:pPr>
    </w:p>
    <w:p w14:paraId="02AC4CE0" w14:textId="270DCE32" w:rsidR="00AB369C" w:rsidRDefault="00AB369C" w:rsidP="00AB369C">
      <w:pPr>
        <w:spacing w:after="0" w:line="276" w:lineRule="auto"/>
        <w:outlineLvl w:val="1"/>
        <w:rPr>
          <w:rFonts w:ascii="Times New Roman" w:eastAsia="Times New Roman" w:hAnsi="Times New Roman" w:cs="Times New Roman"/>
          <w:b/>
          <w:bCs/>
          <w:sz w:val="24"/>
          <w:szCs w:val="24"/>
          <w:lang w:eastAsia="hr-HR"/>
        </w:rPr>
      </w:pPr>
    </w:p>
    <w:p w14:paraId="57AC1D12" w14:textId="00E42245" w:rsidR="00AB369C" w:rsidRDefault="00AB369C" w:rsidP="00AB369C">
      <w:pPr>
        <w:spacing w:after="0" w:line="276" w:lineRule="auto"/>
        <w:outlineLvl w:val="1"/>
        <w:rPr>
          <w:rFonts w:ascii="Times New Roman" w:eastAsia="Times New Roman" w:hAnsi="Times New Roman" w:cs="Times New Roman"/>
          <w:b/>
          <w:bCs/>
          <w:sz w:val="24"/>
          <w:szCs w:val="24"/>
          <w:lang w:eastAsia="hr-HR"/>
        </w:rPr>
      </w:pPr>
    </w:p>
    <w:p w14:paraId="4B0365AA" w14:textId="5C60183A" w:rsidR="00AB369C" w:rsidRDefault="00AB369C" w:rsidP="00AB369C">
      <w:pPr>
        <w:spacing w:after="0" w:line="276" w:lineRule="auto"/>
        <w:outlineLvl w:val="1"/>
        <w:rPr>
          <w:rFonts w:ascii="Times New Roman" w:eastAsia="Times New Roman" w:hAnsi="Times New Roman" w:cs="Times New Roman"/>
          <w:b/>
          <w:bCs/>
          <w:sz w:val="24"/>
          <w:szCs w:val="24"/>
          <w:lang w:eastAsia="hr-HR"/>
        </w:rPr>
      </w:pPr>
    </w:p>
    <w:p w14:paraId="6D8E5CD5" w14:textId="16E897B0" w:rsidR="00AB369C" w:rsidRDefault="00AB369C" w:rsidP="00AB369C">
      <w:pPr>
        <w:spacing w:after="0" w:line="276" w:lineRule="auto"/>
        <w:outlineLvl w:val="1"/>
        <w:rPr>
          <w:rFonts w:ascii="Times New Roman" w:eastAsia="Times New Roman" w:hAnsi="Times New Roman" w:cs="Times New Roman"/>
          <w:b/>
          <w:bCs/>
          <w:sz w:val="24"/>
          <w:szCs w:val="24"/>
          <w:lang w:eastAsia="hr-HR"/>
        </w:rPr>
      </w:pPr>
    </w:p>
    <w:p w14:paraId="65EF38FC" w14:textId="2569F84F" w:rsidR="00AB369C" w:rsidRDefault="00AB369C" w:rsidP="00AB369C">
      <w:pPr>
        <w:spacing w:after="0" w:line="276" w:lineRule="auto"/>
        <w:outlineLvl w:val="1"/>
        <w:rPr>
          <w:rFonts w:ascii="Times New Roman" w:eastAsia="Times New Roman" w:hAnsi="Times New Roman" w:cs="Times New Roman"/>
          <w:b/>
          <w:bCs/>
          <w:sz w:val="24"/>
          <w:szCs w:val="24"/>
          <w:lang w:eastAsia="hr-HR"/>
        </w:rPr>
      </w:pPr>
    </w:p>
    <w:p w14:paraId="6D67C397" w14:textId="40C77057" w:rsidR="00AB369C" w:rsidRDefault="00AB369C" w:rsidP="00AB369C">
      <w:pPr>
        <w:spacing w:after="0" w:line="276" w:lineRule="auto"/>
        <w:outlineLvl w:val="1"/>
        <w:rPr>
          <w:rFonts w:ascii="Times New Roman" w:eastAsia="Times New Roman" w:hAnsi="Times New Roman" w:cs="Times New Roman"/>
          <w:b/>
          <w:bCs/>
          <w:sz w:val="24"/>
          <w:szCs w:val="24"/>
          <w:lang w:eastAsia="hr-HR"/>
        </w:rPr>
      </w:pPr>
    </w:p>
    <w:p w14:paraId="35114090" w14:textId="75F148E9" w:rsidR="0011506B" w:rsidRDefault="0011506B" w:rsidP="00AB369C">
      <w:pPr>
        <w:pStyle w:val="Odlomakpopisa"/>
        <w:numPr>
          <w:ilvl w:val="0"/>
          <w:numId w:val="18"/>
        </w:numPr>
        <w:spacing w:after="0" w:line="276" w:lineRule="auto"/>
        <w:outlineLvl w:val="1"/>
        <w:rPr>
          <w:rFonts w:ascii="Times New Roman" w:eastAsia="Times New Roman" w:hAnsi="Times New Roman" w:cs="Times New Roman"/>
          <w:b/>
          <w:bCs/>
          <w:sz w:val="24"/>
          <w:szCs w:val="24"/>
          <w:lang w:eastAsia="hr-HR"/>
        </w:rPr>
      </w:pPr>
      <w:r w:rsidRPr="00AB369C">
        <w:rPr>
          <w:rFonts w:ascii="Times New Roman" w:eastAsia="Times New Roman" w:hAnsi="Times New Roman" w:cs="Times New Roman"/>
          <w:b/>
          <w:bCs/>
          <w:sz w:val="24"/>
          <w:szCs w:val="24"/>
          <w:lang w:eastAsia="hr-HR"/>
        </w:rPr>
        <w:lastRenderedPageBreak/>
        <w:t>UVOD I RAZLOZI DONOŠENJA PROGRAMA</w:t>
      </w:r>
    </w:p>
    <w:p w14:paraId="44870702" w14:textId="77777777" w:rsidR="00AB369C" w:rsidRPr="00AB369C" w:rsidRDefault="00AB369C" w:rsidP="00AB369C">
      <w:pPr>
        <w:pStyle w:val="Odlomakpopisa"/>
        <w:spacing w:after="0" w:line="276" w:lineRule="auto"/>
        <w:outlineLvl w:val="1"/>
        <w:rPr>
          <w:rFonts w:ascii="Times New Roman" w:eastAsia="Times New Roman" w:hAnsi="Times New Roman" w:cs="Times New Roman"/>
          <w:b/>
          <w:bCs/>
          <w:sz w:val="24"/>
          <w:szCs w:val="24"/>
          <w:lang w:eastAsia="hr-HR"/>
        </w:rPr>
      </w:pPr>
    </w:p>
    <w:p w14:paraId="71E6A9A7" w14:textId="7A97D559" w:rsidR="0011506B" w:rsidRPr="00AB369C" w:rsidRDefault="0011506B" w:rsidP="00AB369C">
      <w:pPr>
        <w:spacing w:after="0" w:line="276" w:lineRule="auto"/>
        <w:ind w:firstLine="567"/>
        <w:jc w:val="both"/>
        <w:rPr>
          <w:rFonts w:ascii="Times New Roman" w:eastAsia="Times New Roman" w:hAnsi="Times New Roman" w:cs="Times New Roman"/>
          <w:sz w:val="24"/>
          <w:szCs w:val="24"/>
          <w:lang w:eastAsia="hr-HR"/>
        </w:rPr>
      </w:pPr>
      <w:r w:rsidRPr="00AB369C">
        <w:rPr>
          <w:rFonts w:ascii="Times New Roman" w:eastAsia="Times New Roman" w:hAnsi="Times New Roman" w:cs="Times New Roman"/>
          <w:sz w:val="24"/>
          <w:szCs w:val="24"/>
          <w:lang w:eastAsia="hr-HR"/>
        </w:rPr>
        <w:t>Općina Legrad</w:t>
      </w:r>
      <w:r w:rsidR="003B6E41" w:rsidRPr="00AB369C">
        <w:rPr>
          <w:rFonts w:ascii="Times New Roman" w:eastAsia="Times New Roman" w:hAnsi="Times New Roman" w:cs="Times New Roman"/>
          <w:sz w:val="24"/>
          <w:szCs w:val="24"/>
          <w:lang w:eastAsia="hr-HR"/>
        </w:rPr>
        <w:t xml:space="preserve"> (u daljnjem tekstu: Općina),</w:t>
      </w:r>
      <w:r w:rsidRPr="00AB369C">
        <w:rPr>
          <w:rFonts w:ascii="Times New Roman" w:eastAsia="Times New Roman" w:hAnsi="Times New Roman" w:cs="Times New Roman"/>
          <w:sz w:val="24"/>
          <w:szCs w:val="24"/>
          <w:lang w:eastAsia="hr-HR"/>
        </w:rPr>
        <w:t xml:space="preserve"> kao jedinica lokalne samouprave s izraženim demografskim izazovima, prepoznaje potrebu za sustavnim i dugoročnim mjerama kojima će se potaknuti ostanak mladih obitelji, doseljavanje novih stanovnika te ukupna demografska i gospodarska revitalizacija prostora.</w:t>
      </w:r>
    </w:p>
    <w:p w14:paraId="3907679A" w14:textId="0B24B504" w:rsidR="0011506B" w:rsidRDefault="0011506B" w:rsidP="00AB369C">
      <w:pPr>
        <w:spacing w:after="0" w:line="276" w:lineRule="auto"/>
        <w:ind w:firstLine="567"/>
        <w:jc w:val="both"/>
        <w:rPr>
          <w:rFonts w:ascii="Times New Roman" w:eastAsia="Times New Roman" w:hAnsi="Times New Roman" w:cs="Times New Roman"/>
          <w:sz w:val="24"/>
          <w:szCs w:val="24"/>
          <w:lang w:eastAsia="hr-HR"/>
        </w:rPr>
      </w:pPr>
      <w:r w:rsidRPr="00AB369C">
        <w:rPr>
          <w:rFonts w:ascii="Times New Roman" w:eastAsia="Times New Roman" w:hAnsi="Times New Roman" w:cs="Times New Roman"/>
          <w:sz w:val="24"/>
          <w:szCs w:val="24"/>
          <w:lang w:eastAsia="hr-HR"/>
        </w:rPr>
        <w:t>Stanovanje je jedno od ključnih pitanja kvalitete života mladih ljudi. Visoki troškovi nekretnina, ograničena ponuda i nesigurni oblici stanovanja često su prepreka ostanku ili doseljavanju mladih obitelji. Ovim Programom Općina uspostavlja jasan, transparentan i održiv okvir za stambeno zbrinjavanje mladih obitelji.</w:t>
      </w:r>
    </w:p>
    <w:p w14:paraId="1A411367" w14:textId="77777777" w:rsidR="00AB369C" w:rsidRPr="00AB369C" w:rsidRDefault="00AB369C" w:rsidP="00AB369C">
      <w:pPr>
        <w:spacing w:after="0" w:line="276" w:lineRule="auto"/>
        <w:ind w:firstLine="567"/>
        <w:jc w:val="both"/>
        <w:rPr>
          <w:rFonts w:ascii="Times New Roman" w:eastAsia="Times New Roman" w:hAnsi="Times New Roman" w:cs="Times New Roman"/>
          <w:sz w:val="24"/>
          <w:szCs w:val="24"/>
          <w:lang w:eastAsia="hr-HR"/>
        </w:rPr>
      </w:pPr>
    </w:p>
    <w:p w14:paraId="31A123FC" w14:textId="77F36145" w:rsidR="00AB369C" w:rsidRPr="00AB369C" w:rsidRDefault="00AB369C" w:rsidP="00AB369C">
      <w:pPr>
        <w:pStyle w:val="TijeloA"/>
        <w:numPr>
          <w:ilvl w:val="1"/>
          <w:numId w:val="14"/>
        </w:numPr>
        <w:spacing w:after="0" w:line="276" w:lineRule="auto"/>
        <w:ind w:right="-430"/>
        <w:rPr>
          <w:rFonts w:ascii="Times New Roman" w:eastAsia="Times New Roman" w:hAnsi="Times New Roman" w:cs="Times New Roman"/>
          <w:b/>
          <w:bCs/>
          <w:i/>
          <w:iCs/>
        </w:rPr>
      </w:pPr>
      <w:r>
        <w:rPr>
          <w:rFonts w:ascii="Times New Roman" w:hAnsi="Times New Roman" w:cs="Times New Roman"/>
          <w:b/>
          <w:bCs/>
        </w:rPr>
        <w:t xml:space="preserve"> </w:t>
      </w:r>
      <w:r w:rsidRPr="00AB369C">
        <w:rPr>
          <w:rFonts w:ascii="Times New Roman" w:hAnsi="Times New Roman" w:cs="Times New Roman"/>
          <w:b/>
          <w:bCs/>
          <w:i/>
          <w:iCs/>
        </w:rPr>
        <w:t>Definicije pojmova</w:t>
      </w:r>
    </w:p>
    <w:p w14:paraId="1076C2B1" w14:textId="77777777" w:rsidR="00837F1A" w:rsidRPr="00AB369C" w:rsidRDefault="00837F1A" w:rsidP="00AB369C">
      <w:pPr>
        <w:pStyle w:val="TijeloA"/>
        <w:spacing w:after="0" w:line="276" w:lineRule="auto"/>
        <w:ind w:right="-430" w:firstLine="0"/>
        <w:rPr>
          <w:rFonts w:ascii="Times New Roman" w:hAnsi="Times New Roman" w:cs="Times New Roman"/>
        </w:rPr>
      </w:pPr>
    </w:p>
    <w:p w14:paraId="7CAD0201" w14:textId="76C57718" w:rsidR="00DB668B" w:rsidRPr="00AB369C" w:rsidRDefault="00DB668B" w:rsidP="00AB369C">
      <w:pPr>
        <w:pStyle w:val="TijeloA"/>
        <w:spacing w:after="0" w:line="276" w:lineRule="auto"/>
        <w:ind w:right="-430" w:firstLine="567"/>
        <w:rPr>
          <w:rFonts w:ascii="Times New Roman" w:eastAsia="Times New Roman" w:hAnsi="Times New Roman" w:cs="Times New Roman"/>
        </w:rPr>
      </w:pPr>
      <w:r w:rsidRPr="00AB369C">
        <w:rPr>
          <w:rFonts w:ascii="Times New Roman" w:hAnsi="Times New Roman" w:cs="Times New Roman"/>
        </w:rPr>
        <w:t xml:space="preserve">Pojedini izrazi u smislu ovoga Programa imaju sljedeće značenje: </w:t>
      </w:r>
    </w:p>
    <w:p w14:paraId="1432E789" w14:textId="77777777" w:rsidR="00DB668B" w:rsidRPr="00AB369C" w:rsidRDefault="00DB668B" w:rsidP="00AB369C">
      <w:pPr>
        <w:pStyle w:val="TijeloA"/>
        <w:spacing w:after="0" w:line="276" w:lineRule="auto"/>
        <w:ind w:right="0" w:firstLine="0"/>
        <w:jc w:val="left"/>
        <w:rPr>
          <w:rFonts w:ascii="Times New Roman" w:eastAsia="Times New Roman" w:hAnsi="Times New Roman" w:cs="Times New Roman"/>
        </w:rPr>
      </w:pPr>
      <w:r w:rsidRPr="00AB369C">
        <w:rPr>
          <w:rFonts w:ascii="Times New Roman" w:hAnsi="Times New Roman" w:cs="Times New Roman"/>
        </w:rPr>
        <w:t xml:space="preserve"> </w:t>
      </w:r>
    </w:p>
    <w:p w14:paraId="4AB63DA3" w14:textId="77777777" w:rsidR="0037183D" w:rsidRPr="00AB369C" w:rsidRDefault="00DB668B" w:rsidP="00AB369C">
      <w:pPr>
        <w:pStyle w:val="TijeloA"/>
        <w:numPr>
          <w:ilvl w:val="0"/>
          <w:numId w:val="15"/>
        </w:numPr>
        <w:spacing w:after="0" w:line="276" w:lineRule="auto"/>
        <w:ind w:right="0"/>
        <w:rPr>
          <w:rFonts w:ascii="Times New Roman" w:hAnsi="Times New Roman" w:cs="Times New Roman"/>
        </w:rPr>
      </w:pPr>
      <w:r w:rsidRPr="00AB369C">
        <w:rPr>
          <w:rFonts w:ascii="Times New Roman" w:hAnsi="Times New Roman" w:cs="Times New Roman"/>
          <w:b/>
          <w:bCs/>
        </w:rPr>
        <w:t xml:space="preserve">Obitelj </w:t>
      </w:r>
      <w:r w:rsidRPr="00AB369C">
        <w:rPr>
          <w:rFonts w:ascii="Times New Roman" w:hAnsi="Times New Roman" w:cs="Times New Roman"/>
        </w:rPr>
        <w:t>je zajednica koju č</w:t>
      </w:r>
      <w:r w:rsidRPr="00AB369C">
        <w:rPr>
          <w:rFonts w:ascii="Times New Roman" w:hAnsi="Times New Roman" w:cs="Times New Roman"/>
          <w:lang w:val="da-DK"/>
        </w:rPr>
        <w:t>ine bra</w:t>
      </w:r>
      <w:proofErr w:type="spellStart"/>
      <w:r w:rsidRPr="00AB369C">
        <w:rPr>
          <w:rFonts w:ascii="Times New Roman" w:hAnsi="Times New Roman" w:cs="Times New Roman"/>
        </w:rPr>
        <w:t>čni</w:t>
      </w:r>
      <w:proofErr w:type="spellEnd"/>
      <w:r w:rsidRPr="00AB369C">
        <w:rPr>
          <w:rFonts w:ascii="Times New Roman" w:hAnsi="Times New Roman" w:cs="Times New Roman"/>
        </w:rPr>
        <w:t xml:space="preserve"> ili izvanbračni drugovi, djeca i drugi srodnici koji zajedno žive, privređuju, ostvaruju prihod na drugi </w:t>
      </w:r>
      <w:proofErr w:type="spellStart"/>
      <w:r w:rsidRPr="00AB369C">
        <w:rPr>
          <w:rFonts w:ascii="Times New Roman" w:hAnsi="Times New Roman" w:cs="Times New Roman"/>
        </w:rPr>
        <w:t>nač</w:t>
      </w:r>
      <w:proofErr w:type="spellEnd"/>
      <w:r w:rsidRPr="00AB369C">
        <w:rPr>
          <w:rFonts w:ascii="Times New Roman" w:hAnsi="Times New Roman" w:cs="Times New Roman"/>
          <w:lang w:val="sv-SE"/>
        </w:rPr>
        <w:t>in i tro</w:t>
      </w:r>
      <w:proofErr w:type="spellStart"/>
      <w:r w:rsidRPr="00AB369C">
        <w:rPr>
          <w:rFonts w:ascii="Times New Roman" w:hAnsi="Times New Roman" w:cs="Times New Roman"/>
        </w:rPr>
        <w:t>še</w:t>
      </w:r>
      <w:proofErr w:type="spellEnd"/>
      <w:r w:rsidRPr="00AB369C">
        <w:rPr>
          <w:rFonts w:ascii="Times New Roman" w:hAnsi="Times New Roman" w:cs="Times New Roman"/>
        </w:rPr>
        <w:t xml:space="preserve"> ga zajedno.   </w:t>
      </w:r>
    </w:p>
    <w:p w14:paraId="7F24F99E" w14:textId="77777777" w:rsidR="0037183D" w:rsidRPr="00AB369C" w:rsidRDefault="00DB668B" w:rsidP="00AB369C">
      <w:pPr>
        <w:pStyle w:val="TijeloA"/>
        <w:numPr>
          <w:ilvl w:val="0"/>
          <w:numId w:val="15"/>
        </w:numPr>
        <w:spacing w:after="0" w:line="276" w:lineRule="auto"/>
        <w:ind w:right="0"/>
        <w:rPr>
          <w:rFonts w:ascii="Times New Roman" w:hAnsi="Times New Roman" w:cs="Times New Roman"/>
        </w:rPr>
      </w:pPr>
      <w:r w:rsidRPr="00AB369C">
        <w:rPr>
          <w:rFonts w:ascii="Times New Roman" w:hAnsi="Times New Roman" w:cs="Times New Roman"/>
          <w:b/>
          <w:bCs/>
        </w:rPr>
        <w:t>Samohrani roditelj</w:t>
      </w:r>
      <w:r w:rsidRPr="00AB369C">
        <w:rPr>
          <w:rFonts w:ascii="Times New Roman" w:hAnsi="Times New Roman" w:cs="Times New Roman"/>
        </w:rPr>
        <w:t xml:space="preserve"> je roditelj koji sam skrbi za svoje dijete i uzdržava ga.  </w:t>
      </w:r>
    </w:p>
    <w:p w14:paraId="3B7B12BC" w14:textId="77777777" w:rsidR="0037183D" w:rsidRPr="00AB369C" w:rsidRDefault="0037183D" w:rsidP="00AB369C">
      <w:pPr>
        <w:pStyle w:val="TijeloA"/>
        <w:numPr>
          <w:ilvl w:val="0"/>
          <w:numId w:val="15"/>
        </w:numPr>
        <w:spacing w:after="0" w:line="276" w:lineRule="auto"/>
        <w:ind w:right="0"/>
        <w:rPr>
          <w:rFonts w:ascii="Times New Roman" w:hAnsi="Times New Roman" w:cs="Times New Roman"/>
        </w:rPr>
      </w:pPr>
      <w:proofErr w:type="spellStart"/>
      <w:r w:rsidRPr="00AB369C">
        <w:rPr>
          <w:rFonts w:ascii="Times New Roman" w:hAnsi="Times New Roman" w:cs="Times New Roman"/>
          <w:b/>
          <w:bCs/>
        </w:rPr>
        <w:t>J</w:t>
      </w:r>
      <w:r w:rsidR="00DB668B" w:rsidRPr="00AB369C">
        <w:rPr>
          <w:rFonts w:ascii="Times New Roman" w:hAnsi="Times New Roman" w:cs="Times New Roman"/>
          <w:b/>
          <w:bCs/>
        </w:rPr>
        <w:t>ednoroditeljska</w:t>
      </w:r>
      <w:proofErr w:type="spellEnd"/>
      <w:r w:rsidR="00DB668B" w:rsidRPr="00AB369C">
        <w:rPr>
          <w:rFonts w:ascii="Times New Roman" w:hAnsi="Times New Roman" w:cs="Times New Roman"/>
          <w:b/>
          <w:bCs/>
        </w:rPr>
        <w:t xml:space="preserve"> obitelj</w:t>
      </w:r>
      <w:r w:rsidR="00DB668B" w:rsidRPr="00AB369C">
        <w:rPr>
          <w:rFonts w:ascii="Times New Roman" w:hAnsi="Times New Roman" w:cs="Times New Roman"/>
        </w:rPr>
        <w:t xml:space="preserve"> je obitelj koju čine dijete, odnosno djeca i jedan roditelj. </w:t>
      </w:r>
      <w:r w:rsidR="00DB668B" w:rsidRPr="00AB369C">
        <w:rPr>
          <w:rFonts w:ascii="Times New Roman" w:hAnsi="Times New Roman" w:cs="Times New Roman"/>
          <w:b/>
          <w:bCs/>
        </w:rPr>
        <w:t xml:space="preserve"> </w:t>
      </w:r>
    </w:p>
    <w:p w14:paraId="714BF922" w14:textId="54AAE75F" w:rsidR="00DB668B" w:rsidRPr="00AB369C" w:rsidRDefault="00DB668B" w:rsidP="00AB369C">
      <w:pPr>
        <w:pStyle w:val="TijeloA"/>
        <w:numPr>
          <w:ilvl w:val="0"/>
          <w:numId w:val="15"/>
        </w:numPr>
        <w:spacing w:after="0" w:line="276" w:lineRule="auto"/>
        <w:ind w:right="0"/>
        <w:rPr>
          <w:rFonts w:ascii="Times New Roman" w:hAnsi="Times New Roman" w:cs="Times New Roman"/>
        </w:rPr>
      </w:pPr>
      <w:r w:rsidRPr="00AB369C">
        <w:rPr>
          <w:rFonts w:ascii="Times New Roman" w:hAnsi="Times New Roman" w:cs="Times New Roman"/>
          <w:b/>
          <w:bCs/>
        </w:rPr>
        <w:t>Izvanbračna zajednica</w:t>
      </w:r>
      <w:r w:rsidRPr="00AB369C">
        <w:rPr>
          <w:rFonts w:ascii="Times New Roman" w:hAnsi="Times New Roman" w:cs="Times New Roman"/>
        </w:rPr>
        <w:t xml:space="preserve"> je životna zajednica neudane žene i neoženjenog muškarca koja traje najmanje tri godine ili kraće ako je u njoj rođeno zajedničko dijete ili ako je nastavljena sklapanjem braka.</w:t>
      </w:r>
    </w:p>
    <w:p w14:paraId="61C44A45" w14:textId="77777777" w:rsidR="00CF2DAE" w:rsidRPr="00AB369C" w:rsidRDefault="00CF2DAE" w:rsidP="00AB369C">
      <w:pPr>
        <w:pStyle w:val="TijeloA"/>
        <w:spacing w:after="0" w:line="276" w:lineRule="auto"/>
        <w:ind w:right="-430" w:firstLine="0"/>
        <w:rPr>
          <w:rFonts w:ascii="Times New Roman" w:hAnsi="Times New Roman" w:cs="Times New Roman"/>
        </w:rPr>
      </w:pPr>
    </w:p>
    <w:p w14:paraId="7CC09661" w14:textId="7BE821AA" w:rsidR="00AB369C" w:rsidRPr="00AB369C" w:rsidRDefault="00AB369C" w:rsidP="00AB369C">
      <w:pPr>
        <w:pStyle w:val="TijeloA"/>
        <w:numPr>
          <w:ilvl w:val="1"/>
          <w:numId w:val="14"/>
        </w:numPr>
        <w:spacing w:after="0" w:line="276" w:lineRule="auto"/>
        <w:ind w:right="-430"/>
        <w:rPr>
          <w:rFonts w:ascii="Times New Roman" w:hAnsi="Times New Roman" w:cs="Times New Roman"/>
          <w:b/>
          <w:bCs/>
          <w:i/>
          <w:iCs/>
        </w:rPr>
      </w:pPr>
      <w:r w:rsidRPr="00AB369C">
        <w:rPr>
          <w:rFonts w:ascii="Times New Roman" w:hAnsi="Times New Roman" w:cs="Times New Roman"/>
          <w:b/>
          <w:bCs/>
          <w:i/>
          <w:iCs/>
        </w:rPr>
        <w:t>Veličina, kretanje stanovništva i gustoća naseljenosti</w:t>
      </w:r>
    </w:p>
    <w:p w14:paraId="667D6405" w14:textId="77777777" w:rsidR="00CF2DAE" w:rsidRPr="00AB369C" w:rsidRDefault="00CF2DAE" w:rsidP="00AB369C">
      <w:pPr>
        <w:pStyle w:val="TijeloA"/>
        <w:spacing w:after="0" w:line="276" w:lineRule="auto"/>
        <w:ind w:right="-430" w:firstLine="0"/>
        <w:rPr>
          <w:rFonts w:ascii="Times New Roman" w:hAnsi="Times New Roman" w:cs="Times New Roman"/>
        </w:rPr>
      </w:pPr>
    </w:p>
    <w:p w14:paraId="15A962EC" w14:textId="7CD3CB65" w:rsidR="00CF2DAE" w:rsidRPr="00AB369C" w:rsidRDefault="00CF2DAE" w:rsidP="00AB369C">
      <w:pPr>
        <w:pStyle w:val="TijeloA"/>
        <w:spacing w:after="0" w:line="276" w:lineRule="auto"/>
        <w:ind w:firstLine="0"/>
        <w:jc w:val="center"/>
        <w:rPr>
          <w:rFonts w:ascii="Times New Roman" w:hAnsi="Times New Roman" w:cs="Times New Roman"/>
          <w:color w:val="231F20"/>
          <w:u w:color="231F20"/>
        </w:rPr>
      </w:pPr>
      <w:r w:rsidRPr="00AB369C">
        <w:rPr>
          <w:rFonts w:ascii="Times New Roman" w:hAnsi="Times New Roman" w:cs="Times New Roman"/>
          <w:color w:val="231F20"/>
          <w:u w:color="231F20"/>
        </w:rPr>
        <w:t>Tablica 1. Opći podaci o Općini Legrad</w:t>
      </w:r>
    </w:p>
    <w:p w14:paraId="642ECE7C" w14:textId="77777777" w:rsidR="0037183D" w:rsidRPr="00AB369C" w:rsidRDefault="0037183D" w:rsidP="00AB369C">
      <w:pPr>
        <w:pStyle w:val="TijeloA"/>
        <w:spacing w:after="0" w:line="276" w:lineRule="auto"/>
        <w:ind w:firstLine="0"/>
        <w:jc w:val="center"/>
        <w:rPr>
          <w:rFonts w:ascii="Times New Roman" w:hAnsi="Times New Roman" w:cs="Times New Roman"/>
        </w:rPr>
      </w:pPr>
    </w:p>
    <w:tbl>
      <w:tblPr>
        <w:tblStyle w:val="TableNormal"/>
        <w:tblW w:w="8454"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5348"/>
        <w:gridCol w:w="3106"/>
      </w:tblGrid>
      <w:tr w:rsidR="00CF2DAE" w:rsidRPr="00AB369C" w14:paraId="4EA29BC5" w14:textId="77777777" w:rsidTr="00CA4479">
        <w:trPr>
          <w:trHeight w:val="236"/>
        </w:trPr>
        <w:tc>
          <w:tcPr>
            <w:tcW w:w="5348" w:type="dxa"/>
            <w:tcBorders>
              <w:top w:val="single" w:sz="4" w:space="0" w:color="939598"/>
              <w:left w:val="single" w:sz="4" w:space="0" w:color="939598"/>
              <w:bottom w:val="single" w:sz="4" w:space="0" w:color="939598"/>
              <w:right w:val="single" w:sz="4" w:space="0" w:color="939598"/>
            </w:tcBorders>
            <w:shd w:val="clear" w:color="auto" w:fill="DCDDDF"/>
            <w:tcMar>
              <w:top w:w="80" w:type="dxa"/>
              <w:left w:w="80" w:type="dxa"/>
              <w:bottom w:w="80" w:type="dxa"/>
              <w:right w:w="139" w:type="dxa"/>
            </w:tcMar>
          </w:tcPr>
          <w:p w14:paraId="1E44A8D1" w14:textId="77777777" w:rsidR="00CF2DAE" w:rsidRPr="00AB369C" w:rsidRDefault="00CF2DAE" w:rsidP="00AB369C">
            <w:pPr>
              <w:pStyle w:val="TijeloA"/>
              <w:spacing w:after="0" w:line="276" w:lineRule="auto"/>
              <w:ind w:right="59" w:firstLine="0"/>
              <w:jc w:val="left"/>
              <w:rPr>
                <w:rFonts w:ascii="Times New Roman" w:hAnsi="Times New Roman" w:cs="Times New Roman"/>
              </w:rPr>
            </w:pPr>
            <w:r w:rsidRPr="00AB369C">
              <w:rPr>
                <w:rFonts w:ascii="Times New Roman" w:hAnsi="Times New Roman" w:cs="Times New Roman"/>
                <w:b/>
                <w:bCs/>
                <w:color w:val="231F20"/>
                <w:sz w:val="20"/>
                <w:szCs w:val="20"/>
                <w:u w:color="231F20"/>
              </w:rPr>
              <w:t xml:space="preserve">Broj naselja </w:t>
            </w:r>
            <w:proofErr w:type="spellStart"/>
            <w:r w:rsidRPr="00AB369C">
              <w:rPr>
                <w:rFonts w:ascii="Times New Roman" w:hAnsi="Times New Roman" w:cs="Times New Roman"/>
                <w:b/>
                <w:bCs/>
                <w:color w:val="231F20"/>
                <w:sz w:val="20"/>
                <w:szCs w:val="20"/>
                <w:u w:color="231F20"/>
              </w:rPr>
              <w:t>Opć</w:t>
            </w:r>
            <w:r w:rsidRPr="00AB369C">
              <w:rPr>
                <w:rFonts w:ascii="Times New Roman" w:hAnsi="Times New Roman" w:cs="Times New Roman"/>
                <w:b/>
                <w:bCs/>
                <w:color w:val="231F20"/>
                <w:sz w:val="20"/>
                <w:szCs w:val="20"/>
                <w:u w:color="231F20"/>
                <w:lang w:val="de-DE"/>
              </w:rPr>
              <w:t>ine</w:t>
            </w:r>
            <w:proofErr w:type="spellEnd"/>
            <w:r w:rsidRPr="00AB369C">
              <w:rPr>
                <w:rFonts w:ascii="Times New Roman" w:hAnsi="Times New Roman" w:cs="Times New Roman"/>
                <w:b/>
                <w:bCs/>
                <w:color w:val="231F20"/>
                <w:sz w:val="20"/>
                <w:szCs w:val="20"/>
                <w:u w:color="231F20"/>
                <w:lang w:val="de-DE"/>
              </w:rPr>
              <w:t xml:space="preserve"> </w:t>
            </w:r>
          </w:p>
        </w:tc>
        <w:tc>
          <w:tcPr>
            <w:tcW w:w="3106" w:type="dxa"/>
            <w:tcBorders>
              <w:top w:val="single" w:sz="4" w:space="0" w:color="939598"/>
              <w:left w:val="single" w:sz="4" w:space="0" w:color="939598"/>
              <w:bottom w:val="single" w:sz="6" w:space="0" w:color="939598"/>
              <w:right w:val="single" w:sz="4" w:space="0" w:color="939598"/>
            </w:tcBorders>
            <w:shd w:val="clear" w:color="auto" w:fill="auto"/>
            <w:tcMar>
              <w:top w:w="80" w:type="dxa"/>
              <w:left w:w="80" w:type="dxa"/>
              <w:bottom w:w="80" w:type="dxa"/>
              <w:right w:w="87" w:type="dxa"/>
            </w:tcMar>
          </w:tcPr>
          <w:p w14:paraId="4B0D0C6D" w14:textId="77777777" w:rsidR="00CF2DAE" w:rsidRPr="00AB369C" w:rsidRDefault="00CF2DAE" w:rsidP="00AB369C">
            <w:pPr>
              <w:pStyle w:val="TijeloA"/>
              <w:spacing w:after="0" w:line="276" w:lineRule="auto"/>
              <w:rPr>
                <w:rFonts w:ascii="Times New Roman" w:hAnsi="Times New Roman" w:cs="Times New Roman"/>
              </w:rPr>
            </w:pPr>
            <w:r w:rsidRPr="00AB369C">
              <w:rPr>
                <w:rFonts w:ascii="Times New Roman" w:hAnsi="Times New Roman" w:cs="Times New Roman"/>
                <w:color w:val="231F20"/>
                <w:sz w:val="20"/>
                <w:szCs w:val="20"/>
                <w:u w:color="231F20"/>
                <w:lang w:val="ru-RU"/>
              </w:rPr>
              <w:t xml:space="preserve">7 </w:t>
            </w:r>
          </w:p>
        </w:tc>
      </w:tr>
      <w:tr w:rsidR="00CF2DAE" w:rsidRPr="00AB369C" w14:paraId="5895C0FD" w14:textId="77777777" w:rsidTr="00CA4479">
        <w:trPr>
          <w:trHeight w:val="243"/>
        </w:trPr>
        <w:tc>
          <w:tcPr>
            <w:tcW w:w="5348" w:type="dxa"/>
            <w:tcBorders>
              <w:top w:val="single" w:sz="4" w:space="0" w:color="939598"/>
              <w:left w:val="single" w:sz="4" w:space="0" w:color="939598"/>
              <w:bottom w:val="single" w:sz="4" w:space="0" w:color="939598"/>
              <w:right w:val="single" w:sz="4" w:space="0" w:color="939598"/>
            </w:tcBorders>
            <w:shd w:val="clear" w:color="auto" w:fill="DCDDDF"/>
            <w:tcMar>
              <w:top w:w="80" w:type="dxa"/>
              <w:left w:w="80" w:type="dxa"/>
              <w:bottom w:w="80" w:type="dxa"/>
              <w:right w:w="137" w:type="dxa"/>
            </w:tcMar>
          </w:tcPr>
          <w:p w14:paraId="4F3EBD2A" w14:textId="2E805487" w:rsidR="00CF2DAE" w:rsidRPr="00AB369C" w:rsidRDefault="00CF2DAE" w:rsidP="00AB369C">
            <w:pPr>
              <w:pStyle w:val="TijeloA"/>
              <w:spacing w:after="0" w:line="276" w:lineRule="auto"/>
              <w:ind w:right="57" w:firstLine="0"/>
              <w:jc w:val="left"/>
              <w:rPr>
                <w:rFonts w:ascii="Times New Roman" w:hAnsi="Times New Roman" w:cs="Times New Roman"/>
              </w:rPr>
            </w:pPr>
            <w:r w:rsidRPr="00AB369C">
              <w:rPr>
                <w:rFonts w:ascii="Times New Roman" w:hAnsi="Times New Roman" w:cs="Times New Roman"/>
                <w:b/>
                <w:bCs/>
                <w:color w:val="231F20"/>
                <w:sz w:val="20"/>
                <w:szCs w:val="20"/>
                <w:u w:color="231F20"/>
              </w:rPr>
              <w:t xml:space="preserve">Broj stanovnika </w:t>
            </w:r>
            <w:proofErr w:type="spellStart"/>
            <w:r w:rsidRPr="00AB369C">
              <w:rPr>
                <w:rFonts w:ascii="Times New Roman" w:hAnsi="Times New Roman" w:cs="Times New Roman"/>
                <w:b/>
                <w:bCs/>
                <w:color w:val="231F20"/>
                <w:sz w:val="20"/>
                <w:szCs w:val="20"/>
                <w:u w:color="231F20"/>
              </w:rPr>
              <w:t>Opć</w:t>
            </w:r>
            <w:r w:rsidRPr="00AB369C">
              <w:rPr>
                <w:rFonts w:ascii="Times New Roman" w:hAnsi="Times New Roman" w:cs="Times New Roman"/>
                <w:b/>
                <w:bCs/>
                <w:color w:val="231F20"/>
                <w:sz w:val="20"/>
                <w:szCs w:val="20"/>
                <w:u w:color="231F20"/>
                <w:lang w:val="de-DE"/>
              </w:rPr>
              <w:t>ine</w:t>
            </w:r>
            <w:proofErr w:type="spellEnd"/>
            <w:r w:rsidRPr="00AB369C">
              <w:rPr>
                <w:rFonts w:ascii="Times New Roman" w:hAnsi="Times New Roman" w:cs="Times New Roman"/>
                <w:b/>
                <w:bCs/>
                <w:color w:val="231F20"/>
                <w:sz w:val="20"/>
                <w:szCs w:val="20"/>
                <w:u w:color="231F20"/>
                <w:lang w:val="de-DE"/>
              </w:rPr>
              <w:t xml:space="preserve"> </w:t>
            </w:r>
            <w:r w:rsidRPr="00AB369C">
              <w:rPr>
                <w:rFonts w:ascii="Times New Roman" w:hAnsi="Times New Roman" w:cs="Times New Roman"/>
                <w:color w:val="231F20"/>
                <w:sz w:val="20"/>
                <w:szCs w:val="20"/>
                <w:u w:color="231F20"/>
              </w:rPr>
              <w:t>(Popis stanovništva 2021.)</w:t>
            </w:r>
            <w:r w:rsidRPr="00AB369C">
              <w:rPr>
                <w:rFonts w:ascii="Times New Roman" w:hAnsi="Times New Roman" w:cs="Times New Roman"/>
                <w:b/>
                <w:bCs/>
                <w:color w:val="231F20"/>
                <w:sz w:val="20"/>
                <w:szCs w:val="20"/>
                <w:u w:color="231F20"/>
              </w:rPr>
              <w:t xml:space="preserve"> </w:t>
            </w:r>
          </w:p>
        </w:tc>
        <w:tc>
          <w:tcPr>
            <w:tcW w:w="3106" w:type="dxa"/>
            <w:tcBorders>
              <w:top w:val="single" w:sz="6" w:space="0" w:color="939598"/>
              <w:left w:val="single" w:sz="4" w:space="0" w:color="939598"/>
              <w:bottom w:val="single" w:sz="6" w:space="0" w:color="939598"/>
              <w:right w:val="single" w:sz="4" w:space="0" w:color="939598"/>
            </w:tcBorders>
            <w:shd w:val="clear" w:color="auto" w:fill="auto"/>
            <w:tcMar>
              <w:top w:w="80" w:type="dxa"/>
              <w:left w:w="80" w:type="dxa"/>
              <w:bottom w:w="80" w:type="dxa"/>
              <w:right w:w="87" w:type="dxa"/>
            </w:tcMar>
          </w:tcPr>
          <w:p w14:paraId="34EBE3FA" w14:textId="0604A5A1" w:rsidR="00CF2DAE" w:rsidRPr="00AB369C" w:rsidRDefault="00CF2DAE" w:rsidP="00AB369C">
            <w:pPr>
              <w:pStyle w:val="TijeloA"/>
              <w:spacing w:after="0" w:line="276" w:lineRule="auto"/>
              <w:rPr>
                <w:rFonts w:ascii="Times New Roman" w:hAnsi="Times New Roman" w:cs="Times New Roman"/>
              </w:rPr>
            </w:pPr>
            <w:r w:rsidRPr="00AB369C">
              <w:rPr>
                <w:rFonts w:ascii="Times New Roman" w:hAnsi="Times New Roman" w:cs="Times New Roman"/>
                <w:color w:val="231F20"/>
                <w:sz w:val="20"/>
                <w:szCs w:val="20"/>
                <w:u w:color="231F20"/>
              </w:rPr>
              <w:t xml:space="preserve">1.916 </w:t>
            </w:r>
          </w:p>
        </w:tc>
      </w:tr>
      <w:tr w:rsidR="00CF2DAE" w:rsidRPr="00AB369C" w14:paraId="6BD947DA" w14:textId="77777777" w:rsidTr="00CA4479">
        <w:trPr>
          <w:trHeight w:val="243"/>
        </w:trPr>
        <w:tc>
          <w:tcPr>
            <w:tcW w:w="5348" w:type="dxa"/>
            <w:tcBorders>
              <w:top w:val="single" w:sz="4" w:space="0" w:color="939598"/>
              <w:left w:val="single" w:sz="4" w:space="0" w:color="939598"/>
              <w:bottom w:val="single" w:sz="4" w:space="0" w:color="939598"/>
              <w:right w:val="single" w:sz="4" w:space="0" w:color="939598"/>
            </w:tcBorders>
            <w:shd w:val="clear" w:color="auto" w:fill="DCDDDF"/>
            <w:tcMar>
              <w:top w:w="80" w:type="dxa"/>
              <w:left w:w="80" w:type="dxa"/>
              <w:bottom w:w="80" w:type="dxa"/>
              <w:right w:w="139" w:type="dxa"/>
            </w:tcMar>
          </w:tcPr>
          <w:p w14:paraId="04199B95" w14:textId="77777777" w:rsidR="00CF2DAE" w:rsidRPr="00AB369C" w:rsidRDefault="00CF2DAE" w:rsidP="00AB369C">
            <w:pPr>
              <w:pStyle w:val="TijeloA"/>
              <w:spacing w:after="0" w:line="276" w:lineRule="auto"/>
              <w:ind w:right="59" w:firstLine="0"/>
              <w:jc w:val="left"/>
              <w:rPr>
                <w:rFonts w:ascii="Times New Roman" w:hAnsi="Times New Roman" w:cs="Times New Roman"/>
              </w:rPr>
            </w:pPr>
            <w:r w:rsidRPr="00AB369C">
              <w:rPr>
                <w:rFonts w:ascii="Times New Roman" w:hAnsi="Times New Roman" w:cs="Times New Roman"/>
                <w:b/>
                <w:bCs/>
                <w:color w:val="231F20"/>
                <w:sz w:val="20"/>
                <w:szCs w:val="20"/>
                <w:u w:color="231F20"/>
              </w:rPr>
              <w:t xml:space="preserve">Površina </w:t>
            </w:r>
            <w:proofErr w:type="spellStart"/>
            <w:r w:rsidRPr="00AB369C">
              <w:rPr>
                <w:rFonts w:ascii="Times New Roman" w:hAnsi="Times New Roman" w:cs="Times New Roman"/>
                <w:b/>
                <w:bCs/>
                <w:color w:val="231F20"/>
                <w:sz w:val="20"/>
                <w:szCs w:val="20"/>
                <w:u w:color="231F20"/>
              </w:rPr>
              <w:t>Opć</w:t>
            </w:r>
            <w:r w:rsidRPr="00AB369C">
              <w:rPr>
                <w:rFonts w:ascii="Times New Roman" w:hAnsi="Times New Roman" w:cs="Times New Roman"/>
                <w:b/>
                <w:bCs/>
                <w:color w:val="231F20"/>
                <w:sz w:val="20"/>
                <w:szCs w:val="20"/>
                <w:u w:color="231F20"/>
                <w:lang w:val="de-DE"/>
              </w:rPr>
              <w:t>ine</w:t>
            </w:r>
            <w:proofErr w:type="spellEnd"/>
            <w:r w:rsidRPr="00AB369C">
              <w:rPr>
                <w:rFonts w:ascii="Times New Roman" w:hAnsi="Times New Roman" w:cs="Times New Roman"/>
                <w:b/>
                <w:bCs/>
                <w:color w:val="231F20"/>
                <w:sz w:val="20"/>
                <w:szCs w:val="20"/>
                <w:u w:color="231F20"/>
                <w:lang w:val="de-DE"/>
              </w:rPr>
              <w:t xml:space="preserve"> </w:t>
            </w:r>
          </w:p>
        </w:tc>
        <w:tc>
          <w:tcPr>
            <w:tcW w:w="3106" w:type="dxa"/>
            <w:tcBorders>
              <w:top w:val="single" w:sz="6" w:space="0" w:color="939598"/>
              <w:left w:val="single" w:sz="4" w:space="0" w:color="939598"/>
              <w:bottom w:val="single" w:sz="6" w:space="0" w:color="939598"/>
              <w:right w:val="single" w:sz="4" w:space="0" w:color="939598"/>
            </w:tcBorders>
            <w:shd w:val="clear" w:color="auto" w:fill="auto"/>
            <w:tcMar>
              <w:top w:w="80" w:type="dxa"/>
              <w:left w:w="80" w:type="dxa"/>
              <w:bottom w:w="80" w:type="dxa"/>
              <w:right w:w="87" w:type="dxa"/>
            </w:tcMar>
          </w:tcPr>
          <w:p w14:paraId="6572454B" w14:textId="77777777" w:rsidR="00CF2DAE" w:rsidRPr="00AB369C" w:rsidRDefault="00CF2DAE" w:rsidP="00AB369C">
            <w:pPr>
              <w:pStyle w:val="TijeloA"/>
              <w:spacing w:after="0" w:line="276" w:lineRule="auto"/>
              <w:rPr>
                <w:rFonts w:ascii="Times New Roman" w:hAnsi="Times New Roman" w:cs="Times New Roman"/>
              </w:rPr>
            </w:pPr>
            <w:r w:rsidRPr="00AB369C">
              <w:rPr>
                <w:rFonts w:ascii="Times New Roman" w:hAnsi="Times New Roman" w:cs="Times New Roman"/>
                <w:color w:val="231F20"/>
                <w:sz w:val="20"/>
                <w:szCs w:val="20"/>
                <w:u w:color="231F20"/>
              </w:rPr>
              <w:t xml:space="preserve">62,62 km2 </w:t>
            </w:r>
          </w:p>
        </w:tc>
      </w:tr>
      <w:tr w:rsidR="00CF2DAE" w:rsidRPr="00AB369C" w14:paraId="2148C9BF" w14:textId="77777777" w:rsidTr="00CA4479">
        <w:trPr>
          <w:trHeight w:val="243"/>
        </w:trPr>
        <w:tc>
          <w:tcPr>
            <w:tcW w:w="5348" w:type="dxa"/>
            <w:tcBorders>
              <w:top w:val="single" w:sz="4" w:space="0" w:color="939598"/>
              <w:left w:val="single" w:sz="4" w:space="0" w:color="939598"/>
              <w:bottom w:val="single" w:sz="4" w:space="0" w:color="939598"/>
              <w:right w:val="single" w:sz="4" w:space="0" w:color="939598"/>
            </w:tcBorders>
            <w:shd w:val="clear" w:color="auto" w:fill="DCDDDF"/>
            <w:tcMar>
              <w:top w:w="80" w:type="dxa"/>
              <w:left w:w="80" w:type="dxa"/>
              <w:bottom w:w="80" w:type="dxa"/>
              <w:right w:w="140" w:type="dxa"/>
            </w:tcMar>
          </w:tcPr>
          <w:p w14:paraId="09A66ED5" w14:textId="77777777" w:rsidR="00CF2DAE" w:rsidRPr="00AB369C" w:rsidRDefault="00CF2DAE" w:rsidP="00AB369C">
            <w:pPr>
              <w:pStyle w:val="TijeloA"/>
              <w:spacing w:after="0" w:line="276" w:lineRule="auto"/>
              <w:ind w:right="60" w:firstLine="0"/>
              <w:jc w:val="left"/>
              <w:rPr>
                <w:rFonts w:ascii="Times New Roman" w:hAnsi="Times New Roman" w:cs="Times New Roman"/>
              </w:rPr>
            </w:pPr>
            <w:r w:rsidRPr="00AB369C">
              <w:rPr>
                <w:rFonts w:ascii="Times New Roman" w:hAnsi="Times New Roman" w:cs="Times New Roman"/>
                <w:b/>
                <w:bCs/>
                <w:color w:val="231F20"/>
                <w:sz w:val="20"/>
                <w:szCs w:val="20"/>
                <w:u w:color="231F20"/>
                <w:lang w:val="it-IT"/>
              </w:rPr>
              <w:t>Gusto</w:t>
            </w:r>
            <w:proofErr w:type="spellStart"/>
            <w:r w:rsidRPr="00AB369C">
              <w:rPr>
                <w:rFonts w:ascii="Times New Roman" w:hAnsi="Times New Roman" w:cs="Times New Roman"/>
                <w:b/>
                <w:bCs/>
                <w:color w:val="231F20"/>
                <w:sz w:val="20"/>
                <w:szCs w:val="20"/>
                <w:u w:color="231F20"/>
              </w:rPr>
              <w:t>ća</w:t>
            </w:r>
            <w:proofErr w:type="spellEnd"/>
            <w:r w:rsidRPr="00AB369C">
              <w:rPr>
                <w:rFonts w:ascii="Times New Roman" w:hAnsi="Times New Roman" w:cs="Times New Roman"/>
                <w:b/>
                <w:bCs/>
                <w:color w:val="231F20"/>
                <w:sz w:val="20"/>
                <w:szCs w:val="20"/>
                <w:u w:color="231F20"/>
              </w:rPr>
              <w:t xml:space="preserve"> naseljenosti </w:t>
            </w:r>
          </w:p>
        </w:tc>
        <w:tc>
          <w:tcPr>
            <w:tcW w:w="3106" w:type="dxa"/>
            <w:tcBorders>
              <w:top w:val="single" w:sz="6" w:space="0" w:color="939598"/>
              <w:left w:val="single" w:sz="4" w:space="0" w:color="939598"/>
              <w:bottom w:val="single" w:sz="6" w:space="0" w:color="939598"/>
              <w:right w:val="single" w:sz="4" w:space="0" w:color="939598"/>
            </w:tcBorders>
            <w:shd w:val="clear" w:color="auto" w:fill="auto"/>
            <w:tcMar>
              <w:top w:w="80" w:type="dxa"/>
              <w:left w:w="80" w:type="dxa"/>
              <w:bottom w:w="80" w:type="dxa"/>
              <w:right w:w="87" w:type="dxa"/>
            </w:tcMar>
          </w:tcPr>
          <w:p w14:paraId="50F6A5F0" w14:textId="0A37A72C" w:rsidR="00CF2DAE" w:rsidRPr="00AB369C" w:rsidRDefault="00CF2DAE" w:rsidP="00AB369C">
            <w:pPr>
              <w:pStyle w:val="TijeloA"/>
              <w:spacing w:after="0" w:line="276" w:lineRule="auto"/>
              <w:rPr>
                <w:rFonts w:ascii="Times New Roman" w:hAnsi="Times New Roman" w:cs="Times New Roman"/>
              </w:rPr>
            </w:pPr>
            <w:r w:rsidRPr="00AB369C">
              <w:rPr>
                <w:rFonts w:ascii="Times New Roman" w:hAnsi="Times New Roman" w:cs="Times New Roman"/>
                <w:color w:val="231F20"/>
                <w:sz w:val="20"/>
                <w:szCs w:val="20"/>
                <w:u w:color="231F20"/>
              </w:rPr>
              <w:t xml:space="preserve">30,6 st/km2 </w:t>
            </w:r>
          </w:p>
        </w:tc>
      </w:tr>
    </w:tbl>
    <w:p w14:paraId="67A7C29F" w14:textId="7B8A8D5C" w:rsidR="00CF2DAE" w:rsidRPr="00AB369C" w:rsidRDefault="00CF2DAE" w:rsidP="00AB369C">
      <w:pPr>
        <w:pStyle w:val="TijeloA"/>
        <w:spacing w:after="0" w:line="276" w:lineRule="auto"/>
        <w:ind w:right="0" w:firstLine="0"/>
        <w:jc w:val="center"/>
        <w:rPr>
          <w:rFonts w:ascii="Times New Roman" w:hAnsi="Times New Roman" w:cs="Times New Roman"/>
          <w:sz w:val="20"/>
          <w:szCs w:val="20"/>
        </w:rPr>
      </w:pPr>
      <w:r w:rsidRPr="00AB369C">
        <w:rPr>
          <w:rFonts w:ascii="Times New Roman" w:hAnsi="Times New Roman" w:cs="Times New Roman"/>
          <w:sz w:val="20"/>
          <w:szCs w:val="20"/>
        </w:rPr>
        <w:t>Izvor: opcinalegrad.hr</w:t>
      </w:r>
    </w:p>
    <w:p w14:paraId="639DD29F" w14:textId="77777777" w:rsidR="00AB369C" w:rsidRDefault="00AB369C" w:rsidP="00AB369C">
      <w:pPr>
        <w:pStyle w:val="TijeloA"/>
        <w:spacing w:after="0" w:line="276" w:lineRule="auto"/>
        <w:ind w:right="0" w:firstLine="567"/>
        <w:rPr>
          <w:rFonts w:ascii="Times New Roman" w:hAnsi="Times New Roman" w:cs="Times New Roman"/>
          <w:color w:val="231F20"/>
          <w:u w:color="231F20"/>
        </w:rPr>
      </w:pPr>
    </w:p>
    <w:p w14:paraId="51B87F4F" w14:textId="56C1CB37" w:rsidR="00CF2DAE" w:rsidRPr="00AB369C" w:rsidRDefault="00CF2DAE" w:rsidP="00AB369C">
      <w:pPr>
        <w:pStyle w:val="TijeloA"/>
        <w:spacing w:after="0" w:line="276" w:lineRule="auto"/>
        <w:ind w:right="0" w:firstLine="567"/>
        <w:rPr>
          <w:rFonts w:ascii="Times New Roman" w:hAnsi="Times New Roman" w:cs="Times New Roman"/>
          <w:color w:val="231F20"/>
          <w:u w:color="231F20"/>
        </w:rPr>
      </w:pPr>
      <w:r w:rsidRPr="00AB369C">
        <w:rPr>
          <w:rFonts w:ascii="Times New Roman" w:hAnsi="Times New Roman" w:cs="Times New Roman"/>
          <w:color w:val="231F20"/>
          <w:u w:color="231F20"/>
        </w:rPr>
        <w:t xml:space="preserve">Prema Popisu stanovništva 2021. godine </w:t>
      </w:r>
      <w:proofErr w:type="spellStart"/>
      <w:r w:rsidRPr="00AB369C">
        <w:rPr>
          <w:rFonts w:ascii="Times New Roman" w:hAnsi="Times New Roman" w:cs="Times New Roman"/>
          <w:color w:val="231F20"/>
          <w:u w:color="231F20"/>
        </w:rPr>
        <w:t>Opć</w:t>
      </w:r>
      <w:proofErr w:type="spellEnd"/>
      <w:r w:rsidRPr="00AB369C">
        <w:rPr>
          <w:rFonts w:ascii="Times New Roman" w:hAnsi="Times New Roman" w:cs="Times New Roman"/>
          <w:color w:val="231F20"/>
          <w:u w:color="231F20"/>
          <w:lang w:val="it-IT"/>
        </w:rPr>
        <w:t>ina</w:t>
      </w:r>
      <w:r w:rsidRPr="00AB369C">
        <w:rPr>
          <w:rFonts w:ascii="Times New Roman" w:hAnsi="Times New Roman" w:cs="Times New Roman"/>
          <w:color w:val="231F20"/>
          <w:u w:color="231F20"/>
        </w:rPr>
        <w:t xml:space="preserve"> ima ukupno 1.916 stanovnika, što predstavlja smanjenje broja stanovnika za 14,5 % u odnosu na Popis stanovništva 2011. godine kada je Općina imala 2</w:t>
      </w:r>
      <w:r w:rsidR="00953885" w:rsidRPr="00AB369C">
        <w:rPr>
          <w:rFonts w:ascii="Times New Roman" w:hAnsi="Times New Roman" w:cs="Times New Roman"/>
          <w:color w:val="231F20"/>
          <w:u w:color="231F20"/>
        </w:rPr>
        <w:t>.241</w:t>
      </w:r>
      <w:r w:rsidRPr="00AB369C">
        <w:rPr>
          <w:rFonts w:ascii="Times New Roman" w:hAnsi="Times New Roman" w:cs="Times New Roman"/>
          <w:color w:val="231F20"/>
          <w:u w:color="231F20"/>
        </w:rPr>
        <w:t xml:space="preserve"> stanovnika</w:t>
      </w:r>
      <w:r w:rsidRPr="00AB369C">
        <w:rPr>
          <w:rFonts w:ascii="Times New Roman" w:hAnsi="Times New Roman" w:cs="Times New Roman"/>
          <w:color w:val="231F20"/>
          <w:u w:color="231F20"/>
          <w:lang w:val="sv-SE"/>
        </w:rPr>
        <w:t>. Sv</w:t>
      </w:r>
      <w:r w:rsidRPr="00AB369C">
        <w:rPr>
          <w:rFonts w:ascii="Times New Roman" w:hAnsi="Times New Roman" w:cs="Times New Roman"/>
          <w:color w:val="231F20"/>
          <w:u w:color="231F20"/>
        </w:rPr>
        <w:t xml:space="preserve">ih sedam naselja Općine u </w:t>
      </w:r>
      <w:proofErr w:type="spellStart"/>
      <w:r w:rsidRPr="00AB369C">
        <w:rPr>
          <w:rFonts w:ascii="Times New Roman" w:hAnsi="Times New Roman" w:cs="Times New Roman"/>
          <w:color w:val="231F20"/>
          <w:u w:color="231F20"/>
        </w:rPr>
        <w:t>međupopisnom</w:t>
      </w:r>
      <w:proofErr w:type="spellEnd"/>
      <w:r w:rsidRPr="00AB369C">
        <w:rPr>
          <w:rFonts w:ascii="Times New Roman" w:hAnsi="Times New Roman" w:cs="Times New Roman"/>
          <w:color w:val="231F20"/>
          <w:u w:color="231F20"/>
        </w:rPr>
        <w:t xml:space="preserve"> razdoblju 20</w:t>
      </w:r>
      <w:r w:rsidR="00953885" w:rsidRPr="00AB369C">
        <w:rPr>
          <w:rFonts w:ascii="Times New Roman" w:hAnsi="Times New Roman" w:cs="Times New Roman"/>
          <w:color w:val="231F20"/>
          <w:u w:color="231F20"/>
        </w:rPr>
        <w:t>11</w:t>
      </w:r>
      <w:r w:rsidRPr="00AB369C">
        <w:rPr>
          <w:rFonts w:ascii="Times New Roman" w:hAnsi="Times New Roman" w:cs="Times New Roman"/>
          <w:color w:val="231F20"/>
          <w:u w:color="231F20"/>
        </w:rPr>
        <w:t>.-20</w:t>
      </w:r>
      <w:r w:rsidR="00953885" w:rsidRPr="00AB369C">
        <w:rPr>
          <w:rFonts w:ascii="Times New Roman" w:hAnsi="Times New Roman" w:cs="Times New Roman"/>
          <w:color w:val="231F20"/>
          <w:u w:color="231F20"/>
        </w:rPr>
        <w:t>2</w:t>
      </w:r>
      <w:r w:rsidRPr="00AB369C">
        <w:rPr>
          <w:rFonts w:ascii="Times New Roman" w:hAnsi="Times New Roman" w:cs="Times New Roman"/>
          <w:color w:val="231F20"/>
          <w:u w:color="231F20"/>
        </w:rPr>
        <w:t xml:space="preserve">1. godine bilježe pad broja stanovnika. </w:t>
      </w:r>
    </w:p>
    <w:p w14:paraId="4AD474B7" w14:textId="77777777" w:rsidR="00953885" w:rsidRPr="00AB369C" w:rsidRDefault="00953885" w:rsidP="00AB369C">
      <w:pPr>
        <w:pStyle w:val="TijeloA"/>
        <w:spacing w:after="0" w:line="276" w:lineRule="auto"/>
        <w:ind w:right="-430" w:firstLine="708"/>
        <w:rPr>
          <w:rFonts w:ascii="Times New Roman" w:hAnsi="Times New Roman" w:cs="Times New Roman"/>
          <w:color w:val="231F20"/>
          <w:u w:color="231F20"/>
        </w:rPr>
      </w:pPr>
    </w:p>
    <w:p w14:paraId="100F6731" w14:textId="7D3B2C58" w:rsidR="002C78B7" w:rsidRPr="00AB369C" w:rsidRDefault="00953885" w:rsidP="00AB369C">
      <w:pPr>
        <w:pStyle w:val="TijeloA"/>
        <w:spacing w:after="0" w:line="276" w:lineRule="auto"/>
        <w:ind w:right="0" w:firstLine="567"/>
        <w:rPr>
          <w:rFonts w:ascii="Times New Roman" w:hAnsi="Times New Roman" w:cs="Times New Roman"/>
          <w:color w:val="231F20"/>
          <w:u w:color="231F20"/>
        </w:rPr>
      </w:pPr>
      <w:r w:rsidRPr="00AB369C">
        <w:rPr>
          <w:rFonts w:ascii="Times New Roman" w:hAnsi="Times New Roman" w:cs="Times New Roman"/>
          <w:color w:val="231F20"/>
          <w:u w:color="231F20"/>
        </w:rPr>
        <w:t xml:space="preserve">Općina od 2018. godine provodi Program stambenog zbrinjavanja mladih osoba u svrhu zbrinjavanja i naseljavanja mladih obitelji. </w:t>
      </w:r>
      <w:r w:rsidR="00A0026A" w:rsidRPr="00AB369C">
        <w:rPr>
          <w:rFonts w:ascii="Times New Roman" w:hAnsi="Times New Roman" w:cs="Times New Roman"/>
          <w:color w:val="231F20"/>
          <w:u w:color="231F20"/>
        </w:rPr>
        <w:t>Temeljem programa poticalo se zadržavanje i naseljavanje mladih obitelji putem prodaj</w:t>
      </w:r>
      <w:r w:rsidR="001A1CC1" w:rsidRPr="00AB369C">
        <w:rPr>
          <w:rFonts w:ascii="Times New Roman" w:hAnsi="Times New Roman" w:cs="Times New Roman"/>
          <w:color w:val="231F20"/>
          <w:u w:color="231F20"/>
        </w:rPr>
        <w:t>e</w:t>
      </w:r>
      <w:r w:rsidR="00A0026A" w:rsidRPr="00AB369C">
        <w:rPr>
          <w:rFonts w:ascii="Times New Roman" w:hAnsi="Times New Roman" w:cs="Times New Roman"/>
          <w:color w:val="231F20"/>
          <w:u w:color="231F20"/>
        </w:rPr>
        <w:t xml:space="preserve"> gradilišta i kuća po sniženim cijenama, sufinanciranje kupoprodajne cijene, te materijala i radova. </w:t>
      </w:r>
    </w:p>
    <w:p w14:paraId="59A2FB43" w14:textId="37AD57D5" w:rsidR="00916AEB" w:rsidRPr="00AB369C" w:rsidRDefault="00916AEB" w:rsidP="00AB369C">
      <w:pPr>
        <w:pStyle w:val="TijeloA"/>
        <w:spacing w:after="0" w:line="276" w:lineRule="auto"/>
        <w:ind w:right="-430" w:firstLine="0"/>
        <w:jc w:val="center"/>
        <w:rPr>
          <w:rFonts w:ascii="Times New Roman" w:hAnsi="Times New Roman" w:cs="Times New Roman"/>
          <w:color w:val="231F20"/>
          <w:u w:color="231F20"/>
        </w:rPr>
      </w:pPr>
      <w:r w:rsidRPr="00AB369C">
        <w:rPr>
          <w:rFonts w:ascii="Times New Roman" w:hAnsi="Times New Roman" w:cs="Times New Roman"/>
          <w:color w:val="231F20"/>
          <w:u w:color="231F20"/>
        </w:rPr>
        <w:lastRenderedPageBreak/>
        <w:t>Tablica 2. Prikaz migracije stanovništva Općine Legrad</w:t>
      </w:r>
    </w:p>
    <w:p w14:paraId="683E436B" w14:textId="77777777" w:rsidR="002C78B7" w:rsidRPr="00AB369C" w:rsidRDefault="002C78B7" w:rsidP="00AB369C">
      <w:pPr>
        <w:pStyle w:val="TijeloA"/>
        <w:spacing w:after="0" w:line="276" w:lineRule="auto"/>
        <w:ind w:right="-430" w:firstLine="708"/>
        <w:rPr>
          <w:rFonts w:ascii="Times New Roman" w:hAnsi="Times New Roman" w:cs="Times New Roman"/>
          <w:color w:val="231F20"/>
          <w:u w:color="231F20"/>
        </w:rPr>
      </w:pPr>
    </w:p>
    <w:tbl>
      <w:tblPr>
        <w:tblStyle w:val="Reetkatablice"/>
        <w:tblW w:w="0" w:type="auto"/>
        <w:tblLook w:val="04A0" w:firstRow="1" w:lastRow="0" w:firstColumn="1" w:lastColumn="0" w:noHBand="0" w:noVBand="1"/>
      </w:tblPr>
      <w:tblGrid>
        <w:gridCol w:w="1129"/>
        <w:gridCol w:w="3402"/>
        <w:gridCol w:w="4531"/>
      </w:tblGrid>
      <w:tr w:rsidR="00953885" w:rsidRPr="00AB369C" w14:paraId="66E78D46" w14:textId="77777777" w:rsidTr="002C78B7">
        <w:tc>
          <w:tcPr>
            <w:tcW w:w="1129" w:type="dxa"/>
            <w:shd w:val="clear" w:color="auto" w:fill="F2F2F2" w:themeFill="background1" w:themeFillShade="F2"/>
          </w:tcPr>
          <w:p w14:paraId="49318E1B" w14:textId="7C7514F9" w:rsidR="00953885" w:rsidRPr="00AB369C" w:rsidRDefault="00953885" w:rsidP="00AB369C">
            <w:pPr>
              <w:pStyle w:val="TijeloA"/>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right="-430" w:firstLine="0"/>
              <w:rPr>
                <w:rFonts w:ascii="Times New Roman" w:eastAsia="Times New Roman" w:hAnsi="Times New Roman" w:cs="Times New Roman"/>
                <w:b/>
                <w:bCs/>
              </w:rPr>
            </w:pPr>
            <w:r w:rsidRPr="00AB369C">
              <w:rPr>
                <w:rFonts w:ascii="Times New Roman" w:eastAsia="Times New Roman" w:hAnsi="Times New Roman" w:cs="Times New Roman"/>
                <w:b/>
                <w:bCs/>
              </w:rPr>
              <w:t>Godina</w:t>
            </w:r>
          </w:p>
        </w:tc>
        <w:tc>
          <w:tcPr>
            <w:tcW w:w="3402" w:type="dxa"/>
            <w:shd w:val="clear" w:color="auto" w:fill="F2F2F2" w:themeFill="background1" w:themeFillShade="F2"/>
          </w:tcPr>
          <w:p w14:paraId="0D258325" w14:textId="70D21C04" w:rsidR="00953885" w:rsidRPr="00AB369C" w:rsidRDefault="00953885" w:rsidP="00AB369C">
            <w:pPr>
              <w:pStyle w:val="TijeloA"/>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right="-430" w:firstLine="0"/>
              <w:jc w:val="center"/>
              <w:rPr>
                <w:rFonts w:ascii="Times New Roman" w:eastAsia="Times New Roman" w:hAnsi="Times New Roman" w:cs="Times New Roman"/>
                <w:b/>
                <w:bCs/>
              </w:rPr>
            </w:pPr>
            <w:r w:rsidRPr="00AB369C">
              <w:rPr>
                <w:rFonts w:ascii="Times New Roman" w:eastAsia="Times New Roman" w:hAnsi="Times New Roman" w:cs="Times New Roman"/>
                <w:b/>
                <w:bCs/>
              </w:rPr>
              <w:t>Doseljeni</w:t>
            </w:r>
          </w:p>
        </w:tc>
        <w:tc>
          <w:tcPr>
            <w:tcW w:w="4531" w:type="dxa"/>
            <w:shd w:val="clear" w:color="auto" w:fill="F2F2F2" w:themeFill="background1" w:themeFillShade="F2"/>
          </w:tcPr>
          <w:p w14:paraId="7324D40B" w14:textId="322EF72D" w:rsidR="00953885" w:rsidRPr="00AB369C" w:rsidRDefault="00953885" w:rsidP="00AB369C">
            <w:pPr>
              <w:pStyle w:val="TijeloA"/>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right="-430" w:firstLine="0"/>
              <w:jc w:val="center"/>
              <w:rPr>
                <w:rFonts w:ascii="Times New Roman" w:eastAsia="Times New Roman" w:hAnsi="Times New Roman" w:cs="Times New Roman"/>
                <w:b/>
                <w:bCs/>
              </w:rPr>
            </w:pPr>
            <w:r w:rsidRPr="00AB369C">
              <w:rPr>
                <w:rFonts w:ascii="Times New Roman" w:eastAsia="Times New Roman" w:hAnsi="Times New Roman" w:cs="Times New Roman"/>
                <w:b/>
                <w:bCs/>
              </w:rPr>
              <w:t>Odseljeni</w:t>
            </w:r>
          </w:p>
        </w:tc>
      </w:tr>
      <w:tr w:rsidR="00953885" w:rsidRPr="00AB369C" w14:paraId="05985B1C" w14:textId="77777777" w:rsidTr="002C78B7">
        <w:tc>
          <w:tcPr>
            <w:tcW w:w="1129" w:type="dxa"/>
          </w:tcPr>
          <w:p w14:paraId="5C23AA31" w14:textId="1F62681E" w:rsidR="00953885" w:rsidRPr="00AB369C" w:rsidRDefault="00916AEB" w:rsidP="00AB369C">
            <w:pPr>
              <w:pStyle w:val="TijeloA"/>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right="-430" w:firstLine="0"/>
              <w:rPr>
                <w:rFonts w:ascii="Times New Roman" w:eastAsia="Times New Roman" w:hAnsi="Times New Roman" w:cs="Times New Roman"/>
              </w:rPr>
            </w:pPr>
            <w:r w:rsidRPr="00AB369C">
              <w:rPr>
                <w:rFonts w:ascii="Times New Roman" w:eastAsia="Times New Roman" w:hAnsi="Times New Roman" w:cs="Times New Roman"/>
              </w:rPr>
              <w:t>2018.</w:t>
            </w:r>
          </w:p>
        </w:tc>
        <w:tc>
          <w:tcPr>
            <w:tcW w:w="3402" w:type="dxa"/>
          </w:tcPr>
          <w:p w14:paraId="5F450BFD" w14:textId="43048E6D" w:rsidR="00953885" w:rsidRPr="00AB369C" w:rsidRDefault="002C78B7" w:rsidP="00AB369C">
            <w:pPr>
              <w:pStyle w:val="TijeloA"/>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right="-430" w:firstLine="0"/>
              <w:jc w:val="center"/>
              <w:rPr>
                <w:rFonts w:ascii="Times New Roman" w:eastAsia="Times New Roman" w:hAnsi="Times New Roman" w:cs="Times New Roman"/>
              </w:rPr>
            </w:pPr>
            <w:r w:rsidRPr="00AB369C">
              <w:rPr>
                <w:rFonts w:ascii="Times New Roman" w:eastAsia="Times New Roman" w:hAnsi="Times New Roman" w:cs="Times New Roman"/>
              </w:rPr>
              <w:t>64</w:t>
            </w:r>
          </w:p>
        </w:tc>
        <w:tc>
          <w:tcPr>
            <w:tcW w:w="4531" w:type="dxa"/>
          </w:tcPr>
          <w:p w14:paraId="76E9E237" w14:textId="70AEFE9D" w:rsidR="00953885" w:rsidRPr="00AB369C" w:rsidRDefault="002C78B7" w:rsidP="00AB369C">
            <w:pPr>
              <w:pStyle w:val="TijeloA"/>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right="-430" w:firstLine="0"/>
              <w:jc w:val="center"/>
              <w:rPr>
                <w:rFonts w:ascii="Times New Roman" w:eastAsia="Times New Roman" w:hAnsi="Times New Roman" w:cs="Times New Roman"/>
              </w:rPr>
            </w:pPr>
            <w:r w:rsidRPr="00AB369C">
              <w:rPr>
                <w:rFonts w:ascii="Times New Roman" w:eastAsia="Times New Roman" w:hAnsi="Times New Roman" w:cs="Times New Roman"/>
              </w:rPr>
              <w:t>62</w:t>
            </w:r>
          </w:p>
        </w:tc>
      </w:tr>
      <w:tr w:rsidR="00953885" w:rsidRPr="00AB369C" w14:paraId="0BA8A5DE" w14:textId="77777777" w:rsidTr="002C78B7">
        <w:tc>
          <w:tcPr>
            <w:tcW w:w="1129" w:type="dxa"/>
          </w:tcPr>
          <w:p w14:paraId="40EBEFDA" w14:textId="7E64B007" w:rsidR="00953885" w:rsidRPr="00AB369C" w:rsidRDefault="002C78B7" w:rsidP="00AB369C">
            <w:pPr>
              <w:pStyle w:val="TijeloA"/>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right="-430" w:firstLine="0"/>
              <w:rPr>
                <w:rFonts w:ascii="Times New Roman" w:eastAsia="Times New Roman" w:hAnsi="Times New Roman" w:cs="Times New Roman"/>
              </w:rPr>
            </w:pPr>
            <w:r w:rsidRPr="00AB369C">
              <w:rPr>
                <w:rFonts w:ascii="Times New Roman" w:eastAsia="Times New Roman" w:hAnsi="Times New Roman" w:cs="Times New Roman"/>
              </w:rPr>
              <w:t>2019.</w:t>
            </w:r>
          </w:p>
        </w:tc>
        <w:tc>
          <w:tcPr>
            <w:tcW w:w="3402" w:type="dxa"/>
          </w:tcPr>
          <w:p w14:paraId="365D5E41" w14:textId="378B4651" w:rsidR="00953885" w:rsidRPr="00AB369C" w:rsidRDefault="002C78B7" w:rsidP="00AB369C">
            <w:pPr>
              <w:pStyle w:val="TijeloA"/>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right="-430" w:firstLine="0"/>
              <w:jc w:val="center"/>
              <w:rPr>
                <w:rFonts w:ascii="Times New Roman" w:eastAsia="Times New Roman" w:hAnsi="Times New Roman" w:cs="Times New Roman"/>
              </w:rPr>
            </w:pPr>
            <w:r w:rsidRPr="00AB369C">
              <w:rPr>
                <w:rFonts w:ascii="Times New Roman" w:eastAsia="Times New Roman" w:hAnsi="Times New Roman" w:cs="Times New Roman"/>
              </w:rPr>
              <w:t>41</w:t>
            </w:r>
          </w:p>
        </w:tc>
        <w:tc>
          <w:tcPr>
            <w:tcW w:w="4531" w:type="dxa"/>
          </w:tcPr>
          <w:p w14:paraId="36F5B835" w14:textId="0CB8984B" w:rsidR="00953885" w:rsidRPr="00AB369C" w:rsidRDefault="002C78B7" w:rsidP="00AB369C">
            <w:pPr>
              <w:pStyle w:val="TijeloA"/>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right="-430" w:firstLine="0"/>
              <w:jc w:val="center"/>
              <w:rPr>
                <w:rFonts w:ascii="Times New Roman" w:eastAsia="Times New Roman" w:hAnsi="Times New Roman" w:cs="Times New Roman"/>
              </w:rPr>
            </w:pPr>
            <w:r w:rsidRPr="00AB369C">
              <w:rPr>
                <w:rFonts w:ascii="Times New Roman" w:eastAsia="Times New Roman" w:hAnsi="Times New Roman" w:cs="Times New Roman"/>
              </w:rPr>
              <w:t>82</w:t>
            </w:r>
          </w:p>
        </w:tc>
      </w:tr>
      <w:tr w:rsidR="00953885" w:rsidRPr="00AB369C" w14:paraId="22DF3DF2" w14:textId="77777777" w:rsidTr="002C78B7">
        <w:tc>
          <w:tcPr>
            <w:tcW w:w="1129" w:type="dxa"/>
          </w:tcPr>
          <w:p w14:paraId="5FEFFC9B" w14:textId="2FC18A00" w:rsidR="00953885" w:rsidRPr="00AB369C" w:rsidRDefault="002C78B7" w:rsidP="00AB369C">
            <w:pPr>
              <w:pStyle w:val="TijeloA"/>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right="-430" w:firstLine="0"/>
              <w:rPr>
                <w:rFonts w:ascii="Times New Roman" w:eastAsia="Times New Roman" w:hAnsi="Times New Roman" w:cs="Times New Roman"/>
              </w:rPr>
            </w:pPr>
            <w:r w:rsidRPr="00AB369C">
              <w:rPr>
                <w:rFonts w:ascii="Times New Roman" w:eastAsia="Times New Roman" w:hAnsi="Times New Roman" w:cs="Times New Roman"/>
              </w:rPr>
              <w:t>2020.</w:t>
            </w:r>
          </w:p>
        </w:tc>
        <w:tc>
          <w:tcPr>
            <w:tcW w:w="3402" w:type="dxa"/>
          </w:tcPr>
          <w:p w14:paraId="14BAA0AD" w14:textId="5098CEB2" w:rsidR="00953885" w:rsidRPr="00AB369C" w:rsidRDefault="002C78B7" w:rsidP="00AB369C">
            <w:pPr>
              <w:pStyle w:val="TijeloA"/>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right="-430" w:firstLine="0"/>
              <w:jc w:val="center"/>
              <w:rPr>
                <w:rFonts w:ascii="Times New Roman" w:eastAsia="Times New Roman" w:hAnsi="Times New Roman" w:cs="Times New Roman"/>
              </w:rPr>
            </w:pPr>
            <w:r w:rsidRPr="00AB369C">
              <w:rPr>
                <w:rFonts w:ascii="Times New Roman" w:eastAsia="Times New Roman" w:hAnsi="Times New Roman" w:cs="Times New Roman"/>
              </w:rPr>
              <w:t>40</w:t>
            </w:r>
          </w:p>
        </w:tc>
        <w:tc>
          <w:tcPr>
            <w:tcW w:w="4531" w:type="dxa"/>
          </w:tcPr>
          <w:p w14:paraId="56B2C292" w14:textId="30C40ECC" w:rsidR="00953885" w:rsidRPr="00AB369C" w:rsidRDefault="002C78B7" w:rsidP="00AB369C">
            <w:pPr>
              <w:pStyle w:val="TijeloA"/>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right="-430" w:firstLine="0"/>
              <w:jc w:val="center"/>
              <w:rPr>
                <w:rFonts w:ascii="Times New Roman" w:eastAsia="Times New Roman" w:hAnsi="Times New Roman" w:cs="Times New Roman"/>
              </w:rPr>
            </w:pPr>
            <w:r w:rsidRPr="00AB369C">
              <w:rPr>
                <w:rFonts w:ascii="Times New Roman" w:eastAsia="Times New Roman" w:hAnsi="Times New Roman" w:cs="Times New Roman"/>
              </w:rPr>
              <w:t>47</w:t>
            </w:r>
          </w:p>
        </w:tc>
      </w:tr>
      <w:tr w:rsidR="00953885" w:rsidRPr="00AB369C" w14:paraId="2D7ACD1D" w14:textId="77777777" w:rsidTr="002C78B7">
        <w:tc>
          <w:tcPr>
            <w:tcW w:w="1129" w:type="dxa"/>
          </w:tcPr>
          <w:p w14:paraId="69583DC2" w14:textId="17B4D7E8" w:rsidR="00953885" w:rsidRPr="00AB369C" w:rsidRDefault="002C78B7" w:rsidP="00AB369C">
            <w:pPr>
              <w:pStyle w:val="TijeloA"/>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right="-430" w:firstLine="0"/>
              <w:rPr>
                <w:rFonts w:ascii="Times New Roman" w:eastAsia="Times New Roman" w:hAnsi="Times New Roman" w:cs="Times New Roman"/>
              </w:rPr>
            </w:pPr>
            <w:r w:rsidRPr="00AB369C">
              <w:rPr>
                <w:rFonts w:ascii="Times New Roman" w:eastAsia="Times New Roman" w:hAnsi="Times New Roman" w:cs="Times New Roman"/>
              </w:rPr>
              <w:t>2021.</w:t>
            </w:r>
          </w:p>
        </w:tc>
        <w:tc>
          <w:tcPr>
            <w:tcW w:w="3402" w:type="dxa"/>
          </w:tcPr>
          <w:p w14:paraId="79463B4D" w14:textId="20C00EEB" w:rsidR="00953885" w:rsidRPr="00AB369C" w:rsidRDefault="002C78B7" w:rsidP="00AB369C">
            <w:pPr>
              <w:pStyle w:val="TijeloA"/>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right="-430" w:firstLine="0"/>
              <w:jc w:val="center"/>
              <w:rPr>
                <w:rFonts w:ascii="Times New Roman" w:eastAsia="Times New Roman" w:hAnsi="Times New Roman" w:cs="Times New Roman"/>
              </w:rPr>
            </w:pPr>
            <w:r w:rsidRPr="00AB369C">
              <w:rPr>
                <w:rFonts w:ascii="Times New Roman" w:eastAsia="Times New Roman" w:hAnsi="Times New Roman" w:cs="Times New Roman"/>
              </w:rPr>
              <w:t>67</w:t>
            </w:r>
          </w:p>
        </w:tc>
        <w:tc>
          <w:tcPr>
            <w:tcW w:w="4531" w:type="dxa"/>
          </w:tcPr>
          <w:p w14:paraId="165DF488" w14:textId="6637F7C9" w:rsidR="00953885" w:rsidRPr="00AB369C" w:rsidRDefault="002C78B7" w:rsidP="00AB369C">
            <w:pPr>
              <w:pStyle w:val="TijeloA"/>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right="-430" w:firstLine="0"/>
              <w:jc w:val="center"/>
              <w:rPr>
                <w:rFonts w:ascii="Times New Roman" w:eastAsia="Times New Roman" w:hAnsi="Times New Roman" w:cs="Times New Roman"/>
              </w:rPr>
            </w:pPr>
            <w:r w:rsidRPr="00AB369C">
              <w:rPr>
                <w:rFonts w:ascii="Times New Roman" w:eastAsia="Times New Roman" w:hAnsi="Times New Roman" w:cs="Times New Roman"/>
              </w:rPr>
              <w:t>33</w:t>
            </w:r>
          </w:p>
        </w:tc>
      </w:tr>
      <w:tr w:rsidR="00953885" w:rsidRPr="00AB369C" w14:paraId="5CCB52D5" w14:textId="77777777" w:rsidTr="002C78B7">
        <w:tc>
          <w:tcPr>
            <w:tcW w:w="1129" w:type="dxa"/>
          </w:tcPr>
          <w:p w14:paraId="5B1BA4DB" w14:textId="4E59A292" w:rsidR="00953885" w:rsidRPr="00AB369C" w:rsidRDefault="002C78B7" w:rsidP="00AB369C">
            <w:pPr>
              <w:pStyle w:val="TijeloA"/>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right="-430" w:firstLine="0"/>
              <w:rPr>
                <w:rFonts w:ascii="Times New Roman" w:eastAsia="Times New Roman" w:hAnsi="Times New Roman" w:cs="Times New Roman"/>
              </w:rPr>
            </w:pPr>
            <w:r w:rsidRPr="00AB369C">
              <w:rPr>
                <w:rFonts w:ascii="Times New Roman" w:eastAsia="Times New Roman" w:hAnsi="Times New Roman" w:cs="Times New Roman"/>
              </w:rPr>
              <w:t>2022.</w:t>
            </w:r>
          </w:p>
        </w:tc>
        <w:tc>
          <w:tcPr>
            <w:tcW w:w="3402" w:type="dxa"/>
          </w:tcPr>
          <w:p w14:paraId="4E903ECC" w14:textId="0B5597CD" w:rsidR="00953885" w:rsidRPr="00AB369C" w:rsidRDefault="002C78B7" w:rsidP="00AB369C">
            <w:pPr>
              <w:pStyle w:val="TijeloA"/>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right="-430" w:firstLine="0"/>
              <w:jc w:val="center"/>
              <w:rPr>
                <w:rFonts w:ascii="Times New Roman" w:eastAsia="Times New Roman" w:hAnsi="Times New Roman" w:cs="Times New Roman"/>
              </w:rPr>
            </w:pPr>
            <w:r w:rsidRPr="00AB369C">
              <w:rPr>
                <w:rFonts w:ascii="Times New Roman" w:eastAsia="Times New Roman" w:hAnsi="Times New Roman" w:cs="Times New Roman"/>
              </w:rPr>
              <w:t>70</w:t>
            </w:r>
          </w:p>
        </w:tc>
        <w:tc>
          <w:tcPr>
            <w:tcW w:w="4531" w:type="dxa"/>
          </w:tcPr>
          <w:p w14:paraId="0EC5FEC4" w14:textId="37084F0B" w:rsidR="00953885" w:rsidRPr="00AB369C" w:rsidRDefault="002C78B7" w:rsidP="00AB369C">
            <w:pPr>
              <w:pStyle w:val="TijeloA"/>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right="-430" w:firstLine="0"/>
              <w:jc w:val="center"/>
              <w:rPr>
                <w:rFonts w:ascii="Times New Roman" w:eastAsia="Times New Roman" w:hAnsi="Times New Roman" w:cs="Times New Roman"/>
              </w:rPr>
            </w:pPr>
            <w:r w:rsidRPr="00AB369C">
              <w:rPr>
                <w:rFonts w:ascii="Times New Roman" w:eastAsia="Times New Roman" w:hAnsi="Times New Roman" w:cs="Times New Roman"/>
              </w:rPr>
              <w:t>57</w:t>
            </w:r>
          </w:p>
        </w:tc>
      </w:tr>
      <w:tr w:rsidR="002C78B7" w:rsidRPr="00AB369C" w14:paraId="1BF56571" w14:textId="77777777" w:rsidTr="002C78B7">
        <w:tc>
          <w:tcPr>
            <w:tcW w:w="1129" w:type="dxa"/>
          </w:tcPr>
          <w:p w14:paraId="527A77F3" w14:textId="51978589" w:rsidR="002C78B7" w:rsidRPr="00AB369C" w:rsidRDefault="002C78B7" w:rsidP="00AB369C">
            <w:pPr>
              <w:pStyle w:val="TijeloA"/>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right="-430" w:firstLine="0"/>
              <w:rPr>
                <w:rFonts w:ascii="Times New Roman" w:eastAsia="Times New Roman" w:hAnsi="Times New Roman" w:cs="Times New Roman"/>
              </w:rPr>
            </w:pPr>
            <w:r w:rsidRPr="00AB369C">
              <w:rPr>
                <w:rFonts w:ascii="Times New Roman" w:eastAsia="Times New Roman" w:hAnsi="Times New Roman" w:cs="Times New Roman"/>
              </w:rPr>
              <w:t>2023.</w:t>
            </w:r>
          </w:p>
        </w:tc>
        <w:tc>
          <w:tcPr>
            <w:tcW w:w="3402" w:type="dxa"/>
          </w:tcPr>
          <w:p w14:paraId="3F58924C" w14:textId="565086A7" w:rsidR="002C78B7" w:rsidRPr="00AB369C" w:rsidRDefault="002C78B7" w:rsidP="00AB369C">
            <w:pPr>
              <w:pStyle w:val="TijeloA"/>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right="-430" w:firstLine="0"/>
              <w:jc w:val="center"/>
              <w:rPr>
                <w:rFonts w:ascii="Times New Roman" w:eastAsia="Times New Roman" w:hAnsi="Times New Roman" w:cs="Times New Roman"/>
              </w:rPr>
            </w:pPr>
            <w:r w:rsidRPr="00AB369C">
              <w:rPr>
                <w:rFonts w:ascii="Times New Roman" w:eastAsia="Times New Roman" w:hAnsi="Times New Roman" w:cs="Times New Roman"/>
              </w:rPr>
              <w:t>50</w:t>
            </w:r>
          </w:p>
        </w:tc>
        <w:tc>
          <w:tcPr>
            <w:tcW w:w="4531" w:type="dxa"/>
          </w:tcPr>
          <w:p w14:paraId="43F15277" w14:textId="5D696154" w:rsidR="002C78B7" w:rsidRPr="00AB369C" w:rsidRDefault="002C78B7" w:rsidP="00AB369C">
            <w:pPr>
              <w:pStyle w:val="TijeloA"/>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right="-430" w:firstLine="0"/>
              <w:jc w:val="center"/>
              <w:rPr>
                <w:rFonts w:ascii="Times New Roman" w:eastAsia="Times New Roman" w:hAnsi="Times New Roman" w:cs="Times New Roman"/>
              </w:rPr>
            </w:pPr>
            <w:r w:rsidRPr="00AB369C">
              <w:rPr>
                <w:rFonts w:ascii="Times New Roman" w:eastAsia="Times New Roman" w:hAnsi="Times New Roman" w:cs="Times New Roman"/>
              </w:rPr>
              <w:t>61</w:t>
            </w:r>
          </w:p>
        </w:tc>
      </w:tr>
      <w:tr w:rsidR="002C78B7" w:rsidRPr="00AB369C" w14:paraId="09D26CC3" w14:textId="77777777" w:rsidTr="002C78B7">
        <w:tc>
          <w:tcPr>
            <w:tcW w:w="1129" w:type="dxa"/>
          </w:tcPr>
          <w:p w14:paraId="2FD89BF7" w14:textId="4FEFCC12" w:rsidR="002C78B7" w:rsidRPr="00AB369C" w:rsidRDefault="002C78B7" w:rsidP="00AB369C">
            <w:pPr>
              <w:pStyle w:val="TijeloA"/>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right="-430" w:firstLine="0"/>
              <w:rPr>
                <w:rFonts w:ascii="Times New Roman" w:eastAsia="Times New Roman" w:hAnsi="Times New Roman" w:cs="Times New Roman"/>
                <w:b/>
                <w:bCs/>
              </w:rPr>
            </w:pPr>
            <w:r w:rsidRPr="00AB369C">
              <w:rPr>
                <w:rFonts w:ascii="Times New Roman" w:eastAsia="Times New Roman" w:hAnsi="Times New Roman" w:cs="Times New Roman"/>
                <w:b/>
                <w:bCs/>
              </w:rPr>
              <w:t>Ukupno</w:t>
            </w:r>
          </w:p>
        </w:tc>
        <w:tc>
          <w:tcPr>
            <w:tcW w:w="3402" w:type="dxa"/>
          </w:tcPr>
          <w:p w14:paraId="23E43291" w14:textId="444D5A95" w:rsidR="002C78B7" w:rsidRPr="00AB369C" w:rsidRDefault="002C78B7" w:rsidP="00AB369C">
            <w:pPr>
              <w:pStyle w:val="TijeloA"/>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right="-430" w:firstLine="0"/>
              <w:jc w:val="center"/>
              <w:rPr>
                <w:rFonts w:ascii="Times New Roman" w:eastAsia="Times New Roman" w:hAnsi="Times New Roman" w:cs="Times New Roman"/>
                <w:b/>
                <w:bCs/>
              </w:rPr>
            </w:pPr>
            <w:r w:rsidRPr="00AB369C">
              <w:rPr>
                <w:rFonts w:ascii="Times New Roman" w:eastAsia="Times New Roman" w:hAnsi="Times New Roman" w:cs="Times New Roman"/>
                <w:b/>
                <w:bCs/>
              </w:rPr>
              <w:t>332</w:t>
            </w:r>
          </w:p>
        </w:tc>
        <w:tc>
          <w:tcPr>
            <w:tcW w:w="4531" w:type="dxa"/>
          </w:tcPr>
          <w:p w14:paraId="0474A45E" w14:textId="2B075CCE" w:rsidR="002C78B7" w:rsidRPr="00AB369C" w:rsidRDefault="002C78B7" w:rsidP="00AB369C">
            <w:pPr>
              <w:pStyle w:val="TijeloA"/>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right="-430" w:firstLine="0"/>
              <w:jc w:val="center"/>
              <w:rPr>
                <w:rFonts w:ascii="Times New Roman" w:eastAsia="Times New Roman" w:hAnsi="Times New Roman" w:cs="Times New Roman"/>
                <w:b/>
                <w:bCs/>
              </w:rPr>
            </w:pPr>
            <w:r w:rsidRPr="00AB369C">
              <w:rPr>
                <w:rFonts w:ascii="Times New Roman" w:eastAsia="Times New Roman" w:hAnsi="Times New Roman" w:cs="Times New Roman"/>
                <w:b/>
                <w:bCs/>
              </w:rPr>
              <w:t>342</w:t>
            </w:r>
          </w:p>
        </w:tc>
      </w:tr>
    </w:tbl>
    <w:p w14:paraId="1EB3CCF9" w14:textId="17A37C94" w:rsidR="00953885" w:rsidRPr="00AB369C" w:rsidRDefault="00900877" w:rsidP="00AB369C">
      <w:pPr>
        <w:pStyle w:val="TijeloA"/>
        <w:spacing w:after="0" w:line="276" w:lineRule="auto"/>
        <w:ind w:right="-430" w:firstLine="0"/>
        <w:jc w:val="center"/>
        <w:rPr>
          <w:rFonts w:ascii="Times New Roman" w:eastAsia="Times New Roman" w:hAnsi="Times New Roman" w:cs="Times New Roman"/>
          <w:sz w:val="20"/>
          <w:szCs w:val="20"/>
        </w:rPr>
      </w:pPr>
      <w:r w:rsidRPr="00AB369C">
        <w:rPr>
          <w:rFonts w:ascii="Times New Roman" w:eastAsia="Times New Roman" w:hAnsi="Times New Roman" w:cs="Times New Roman"/>
          <w:sz w:val="20"/>
          <w:szCs w:val="20"/>
        </w:rPr>
        <w:t xml:space="preserve">Izvor: Općina Legrad – kod </w:t>
      </w:r>
      <w:proofErr w:type="spellStart"/>
      <w:r w:rsidRPr="00AB369C">
        <w:rPr>
          <w:rFonts w:ascii="Times New Roman" w:eastAsia="Times New Roman" w:hAnsi="Times New Roman" w:cs="Times New Roman"/>
          <w:sz w:val="20"/>
          <w:szCs w:val="20"/>
        </w:rPr>
        <w:t>sutoka</w:t>
      </w:r>
      <w:proofErr w:type="spellEnd"/>
      <w:r w:rsidRPr="00AB369C">
        <w:rPr>
          <w:rFonts w:ascii="Times New Roman" w:eastAsia="Times New Roman" w:hAnsi="Times New Roman" w:cs="Times New Roman"/>
          <w:sz w:val="20"/>
          <w:szCs w:val="20"/>
        </w:rPr>
        <w:t xml:space="preserve"> Mure u Dravu, Izabrane teme, Petra Somek, 2024. Meridijani</w:t>
      </w:r>
    </w:p>
    <w:p w14:paraId="1387EBED" w14:textId="77777777" w:rsidR="00CF2DAE" w:rsidRPr="00AB369C" w:rsidRDefault="00CF2DAE" w:rsidP="00AB369C">
      <w:pPr>
        <w:pStyle w:val="TijeloA"/>
        <w:spacing w:after="0" w:line="276" w:lineRule="auto"/>
        <w:ind w:right="0" w:firstLine="0"/>
        <w:jc w:val="left"/>
        <w:rPr>
          <w:rFonts w:ascii="Times New Roman" w:hAnsi="Times New Roman" w:cs="Times New Roman"/>
          <w:b/>
          <w:bCs/>
          <w:sz w:val="22"/>
          <w:szCs w:val="22"/>
        </w:rPr>
      </w:pPr>
    </w:p>
    <w:p w14:paraId="6C1E4334" w14:textId="6A189CBA" w:rsidR="0011506B" w:rsidRPr="00AB369C" w:rsidRDefault="00900877" w:rsidP="00AB369C">
      <w:pPr>
        <w:spacing w:after="0" w:line="276" w:lineRule="auto"/>
        <w:ind w:firstLine="567"/>
        <w:jc w:val="both"/>
        <w:rPr>
          <w:rFonts w:ascii="Times New Roman" w:eastAsia="Times New Roman" w:hAnsi="Times New Roman" w:cs="Times New Roman"/>
          <w:color w:val="FF0000"/>
          <w:sz w:val="24"/>
          <w:szCs w:val="24"/>
          <w:lang w:eastAsia="hr-HR"/>
        </w:rPr>
      </w:pPr>
      <w:r w:rsidRPr="00AB369C">
        <w:rPr>
          <w:rFonts w:ascii="Times New Roman" w:eastAsia="Times New Roman" w:hAnsi="Times New Roman" w:cs="Times New Roman"/>
          <w:sz w:val="24"/>
          <w:szCs w:val="24"/>
          <w:lang w:eastAsia="hr-HR"/>
        </w:rPr>
        <w:t xml:space="preserve">Od 1993. godine </w:t>
      </w:r>
      <w:r w:rsidR="002E4F76" w:rsidRPr="00AB369C">
        <w:rPr>
          <w:rFonts w:ascii="Times New Roman" w:eastAsia="Times New Roman" w:hAnsi="Times New Roman" w:cs="Times New Roman"/>
          <w:sz w:val="24"/>
          <w:szCs w:val="24"/>
          <w:lang w:eastAsia="hr-HR"/>
        </w:rPr>
        <w:t xml:space="preserve">na području Općine Legrad </w:t>
      </w:r>
      <w:r w:rsidR="0037183D" w:rsidRPr="00AB369C">
        <w:rPr>
          <w:rFonts w:ascii="Times New Roman" w:eastAsia="Times New Roman" w:hAnsi="Times New Roman" w:cs="Times New Roman"/>
          <w:sz w:val="24"/>
          <w:szCs w:val="24"/>
          <w:lang w:eastAsia="hr-HR"/>
        </w:rPr>
        <w:t xml:space="preserve">je </w:t>
      </w:r>
      <w:r w:rsidR="002E4F76" w:rsidRPr="00AB369C">
        <w:rPr>
          <w:rFonts w:ascii="Times New Roman" w:eastAsia="Times New Roman" w:hAnsi="Times New Roman" w:cs="Times New Roman"/>
          <w:sz w:val="24"/>
          <w:szCs w:val="24"/>
          <w:lang w:eastAsia="hr-HR"/>
        </w:rPr>
        <w:t xml:space="preserve">više umrlih nego rođenih. Ukupno je </w:t>
      </w:r>
      <w:r w:rsidR="00423292">
        <w:rPr>
          <w:rFonts w:ascii="Times New Roman" w:eastAsia="Times New Roman" w:hAnsi="Times New Roman" w:cs="Times New Roman"/>
          <w:sz w:val="24"/>
          <w:szCs w:val="24"/>
          <w:lang w:eastAsia="hr-HR"/>
        </w:rPr>
        <w:t xml:space="preserve">od 1993. d0 2024. godine </w:t>
      </w:r>
      <w:r w:rsidR="002E4F76" w:rsidRPr="00AB369C">
        <w:rPr>
          <w:rFonts w:ascii="Times New Roman" w:eastAsia="Times New Roman" w:hAnsi="Times New Roman" w:cs="Times New Roman"/>
          <w:sz w:val="24"/>
          <w:szCs w:val="24"/>
          <w:lang w:eastAsia="hr-HR"/>
        </w:rPr>
        <w:t>rođeno 536 osoba, a umrlo 1530.</w:t>
      </w:r>
      <w:r w:rsidR="003B6E41" w:rsidRPr="00AB369C">
        <w:rPr>
          <w:rFonts w:ascii="Times New Roman" w:eastAsia="Times New Roman" w:hAnsi="Times New Roman" w:cs="Times New Roman"/>
          <w:sz w:val="24"/>
          <w:szCs w:val="24"/>
          <w:lang w:eastAsia="hr-HR"/>
        </w:rPr>
        <w:t xml:space="preserve"> </w:t>
      </w:r>
    </w:p>
    <w:p w14:paraId="30005E45" w14:textId="77777777" w:rsidR="0022172D" w:rsidRPr="00AB369C" w:rsidRDefault="0022172D" w:rsidP="00AB369C">
      <w:pPr>
        <w:spacing w:after="0" w:line="276" w:lineRule="auto"/>
        <w:rPr>
          <w:rFonts w:ascii="Times New Roman" w:eastAsia="Times New Roman" w:hAnsi="Times New Roman" w:cs="Times New Roman"/>
          <w:sz w:val="24"/>
          <w:szCs w:val="24"/>
          <w:lang w:eastAsia="hr-HR"/>
        </w:rPr>
      </w:pPr>
    </w:p>
    <w:p w14:paraId="2E2C1116" w14:textId="01543663" w:rsidR="0022172D" w:rsidRPr="00AB369C" w:rsidRDefault="0037183D" w:rsidP="00AB369C">
      <w:pPr>
        <w:pStyle w:val="TijeloA"/>
        <w:tabs>
          <w:tab w:val="left" w:pos="567"/>
        </w:tabs>
        <w:spacing w:after="0" w:line="276" w:lineRule="auto"/>
        <w:ind w:right="0" w:firstLine="567"/>
        <w:rPr>
          <w:rFonts w:ascii="Times New Roman" w:hAnsi="Times New Roman" w:cs="Times New Roman"/>
          <w:color w:val="FF0000"/>
          <w:u w:color="FF0000"/>
        </w:rPr>
      </w:pPr>
      <w:r w:rsidRPr="00AB369C">
        <w:rPr>
          <w:rFonts w:ascii="Times New Roman" w:hAnsi="Times New Roman" w:cs="Times New Roman"/>
        </w:rPr>
        <w:tab/>
      </w:r>
      <w:r w:rsidR="0022172D" w:rsidRPr="00AB369C">
        <w:rPr>
          <w:rFonts w:ascii="Times New Roman" w:hAnsi="Times New Roman" w:cs="Times New Roman"/>
        </w:rPr>
        <w:t>Prostorna pokretljivost stanovništva dosta je prisutna na ovom području. Prisutne su dnevne migracije stanovništva budući da veliki broj stanovnika dnevno odlazi na posao u industrijski razvijenije općine i gradove. Međutim, sve veći problem ovog područja su emigracije mladih i obrazovanih osoba s područja Općine Legrad u gradove i u inozemstvo, koji odlaze najčešće zbog većih plaća, kvalitetni</w:t>
      </w:r>
      <w:r w:rsidR="003B6E41" w:rsidRPr="00AB369C">
        <w:rPr>
          <w:rFonts w:ascii="Times New Roman" w:hAnsi="Times New Roman" w:cs="Times New Roman"/>
        </w:rPr>
        <w:t>jih</w:t>
      </w:r>
      <w:r w:rsidR="0022172D" w:rsidRPr="00AB369C">
        <w:rPr>
          <w:rFonts w:ascii="Times New Roman" w:hAnsi="Times New Roman" w:cs="Times New Roman"/>
        </w:rPr>
        <w:t xml:space="preserve"> radnih mjesta i kvalitetnijeg života. </w:t>
      </w:r>
      <w:r w:rsidR="003B6E41" w:rsidRPr="00AB369C">
        <w:rPr>
          <w:rFonts w:ascii="Times New Roman" w:hAnsi="Times New Roman" w:cs="Times New Roman"/>
        </w:rPr>
        <w:t>Za razliku od</w:t>
      </w:r>
      <w:r w:rsidR="0022172D" w:rsidRPr="00AB369C">
        <w:rPr>
          <w:rFonts w:ascii="Times New Roman" w:hAnsi="Times New Roman" w:cs="Times New Roman"/>
        </w:rPr>
        <w:t xml:space="preserve"> trend</w:t>
      </w:r>
      <w:r w:rsidR="003B6E41" w:rsidRPr="00AB369C">
        <w:rPr>
          <w:rFonts w:ascii="Times New Roman" w:hAnsi="Times New Roman" w:cs="Times New Roman"/>
        </w:rPr>
        <w:t>a</w:t>
      </w:r>
      <w:r w:rsidR="0022172D" w:rsidRPr="00AB369C">
        <w:rPr>
          <w:rFonts w:ascii="Times New Roman" w:hAnsi="Times New Roman" w:cs="Times New Roman"/>
        </w:rPr>
        <w:t xml:space="preserve"> nezaposlenosti u drugim dijelovima Hrvatske, Općin</w:t>
      </w:r>
      <w:r w:rsidR="003B6E41" w:rsidRPr="00AB369C">
        <w:rPr>
          <w:rFonts w:ascii="Times New Roman" w:hAnsi="Times New Roman" w:cs="Times New Roman"/>
        </w:rPr>
        <w:t>a</w:t>
      </w:r>
      <w:r w:rsidR="0022172D" w:rsidRPr="00AB369C">
        <w:rPr>
          <w:rFonts w:ascii="Times New Roman" w:hAnsi="Times New Roman" w:cs="Times New Roman"/>
        </w:rPr>
        <w:t xml:space="preserve"> </w:t>
      </w:r>
      <w:r w:rsidR="003B6E41" w:rsidRPr="00AB369C">
        <w:rPr>
          <w:rFonts w:ascii="Times New Roman" w:hAnsi="Times New Roman" w:cs="Times New Roman"/>
        </w:rPr>
        <w:t>ima</w:t>
      </w:r>
      <w:r w:rsidR="0022172D" w:rsidRPr="00AB369C">
        <w:rPr>
          <w:rFonts w:ascii="Times New Roman" w:hAnsi="Times New Roman" w:cs="Times New Roman"/>
        </w:rPr>
        <w:t xml:space="preserve"> najmanj</w:t>
      </w:r>
      <w:r w:rsidR="003B6E41" w:rsidRPr="00AB369C">
        <w:rPr>
          <w:rFonts w:ascii="Times New Roman" w:hAnsi="Times New Roman" w:cs="Times New Roman"/>
        </w:rPr>
        <w:t>u</w:t>
      </w:r>
      <w:r w:rsidR="0022172D" w:rsidRPr="00AB369C">
        <w:rPr>
          <w:rFonts w:ascii="Times New Roman" w:hAnsi="Times New Roman" w:cs="Times New Roman"/>
        </w:rPr>
        <w:t xml:space="preserve"> stop</w:t>
      </w:r>
      <w:r w:rsidR="003B6E41" w:rsidRPr="00AB369C">
        <w:rPr>
          <w:rFonts w:ascii="Times New Roman" w:hAnsi="Times New Roman" w:cs="Times New Roman"/>
        </w:rPr>
        <w:t>u</w:t>
      </w:r>
      <w:r w:rsidR="0022172D" w:rsidRPr="00AB369C">
        <w:rPr>
          <w:rFonts w:ascii="Times New Roman" w:hAnsi="Times New Roman" w:cs="Times New Roman"/>
        </w:rPr>
        <w:t xml:space="preserve"> nezaposlenosti na području </w:t>
      </w:r>
      <w:r w:rsidR="003B6E41" w:rsidRPr="00AB369C">
        <w:rPr>
          <w:rFonts w:ascii="Times New Roman" w:hAnsi="Times New Roman" w:cs="Times New Roman"/>
        </w:rPr>
        <w:t>Koprivničko – križevačke ž</w:t>
      </w:r>
      <w:r w:rsidR="0022172D" w:rsidRPr="00AB369C">
        <w:rPr>
          <w:rFonts w:ascii="Times New Roman" w:hAnsi="Times New Roman" w:cs="Times New Roman"/>
        </w:rPr>
        <w:t xml:space="preserve">upanije. </w:t>
      </w:r>
      <w:r w:rsidR="0022172D" w:rsidRPr="00AB369C">
        <w:rPr>
          <w:rFonts w:ascii="Times New Roman" w:hAnsi="Times New Roman" w:cs="Times New Roman"/>
          <w:color w:val="FF0000"/>
          <w:u w:color="FF0000"/>
        </w:rPr>
        <w:t xml:space="preserve"> </w:t>
      </w:r>
    </w:p>
    <w:p w14:paraId="6B984198" w14:textId="6959EEC8" w:rsidR="0022172D" w:rsidRPr="00AB369C" w:rsidRDefault="0022172D" w:rsidP="00AB369C">
      <w:pPr>
        <w:pStyle w:val="TijeloA"/>
        <w:spacing w:after="0" w:line="276" w:lineRule="auto"/>
        <w:ind w:right="0" w:firstLine="567"/>
        <w:rPr>
          <w:rFonts w:ascii="Times New Roman" w:hAnsi="Times New Roman" w:cs="Times New Roman"/>
        </w:rPr>
      </w:pPr>
      <w:r w:rsidRPr="00AB369C">
        <w:rPr>
          <w:rFonts w:ascii="Times New Roman" w:hAnsi="Times New Roman" w:cs="Times New Roman"/>
        </w:rPr>
        <w:t xml:space="preserve"> </w:t>
      </w:r>
      <w:r w:rsidRPr="00AB369C">
        <w:rPr>
          <w:rFonts w:ascii="Times New Roman" w:hAnsi="Times New Roman" w:cs="Times New Roman"/>
        </w:rPr>
        <w:tab/>
        <w:t>Po pokazateljima iz prethodnih tablica</w:t>
      </w:r>
      <w:r w:rsidR="00224562" w:rsidRPr="00AB369C">
        <w:rPr>
          <w:rFonts w:ascii="Times New Roman" w:hAnsi="Times New Roman" w:cs="Times New Roman"/>
        </w:rPr>
        <w:t xml:space="preserve"> (</w:t>
      </w:r>
      <w:r w:rsidRPr="00AB369C">
        <w:rPr>
          <w:rFonts w:ascii="Times New Roman" w:hAnsi="Times New Roman" w:cs="Times New Roman"/>
        </w:rPr>
        <w:t>kao što su negativan prirodni prirast, pad broja stanovništva te nepovoljna dobno</w:t>
      </w:r>
      <w:r w:rsidR="00224562" w:rsidRPr="00AB369C">
        <w:rPr>
          <w:rFonts w:ascii="Times New Roman" w:hAnsi="Times New Roman" w:cs="Times New Roman"/>
        </w:rPr>
        <w:t xml:space="preserve"> – </w:t>
      </w:r>
      <w:r w:rsidRPr="00AB369C">
        <w:rPr>
          <w:rFonts w:ascii="Times New Roman" w:hAnsi="Times New Roman" w:cs="Times New Roman"/>
        </w:rPr>
        <w:t>spolna struktura stanovništva</w:t>
      </w:r>
      <w:r w:rsidR="00224562" w:rsidRPr="00AB369C">
        <w:rPr>
          <w:rFonts w:ascii="Times New Roman" w:hAnsi="Times New Roman" w:cs="Times New Roman"/>
        </w:rPr>
        <w:t>)</w:t>
      </w:r>
      <w:r w:rsidRPr="00AB369C">
        <w:rPr>
          <w:rFonts w:ascii="Times New Roman" w:hAnsi="Times New Roman" w:cs="Times New Roman"/>
        </w:rPr>
        <w:t xml:space="preserve"> </w:t>
      </w:r>
      <w:r w:rsidR="00224562" w:rsidRPr="00AB369C">
        <w:rPr>
          <w:rFonts w:ascii="Times New Roman" w:hAnsi="Times New Roman" w:cs="Times New Roman"/>
        </w:rPr>
        <w:t>n</w:t>
      </w:r>
      <w:r w:rsidRPr="00AB369C">
        <w:rPr>
          <w:rFonts w:ascii="Times New Roman" w:hAnsi="Times New Roman" w:cs="Times New Roman"/>
        </w:rPr>
        <w:t xml:space="preserve">i </w:t>
      </w:r>
      <w:r w:rsidR="00224562" w:rsidRPr="00AB369C">
        <w:rPr>
          <w:rFonts w:ascii="Times New Roman" w:hAnsi="Times New Roman" w:cs="Times New Roman"/>
        </w:rPr>
        <w:t>područje o</w:t>
      </w:r>
      <w:r w:rsidRPr="00AB369C">
        <w:rPr>
          <w:rFonts w:ascii="Times New Roman" w:hAnsi="Times New Roman" w:cs="Times New Roman"/>
        </w:rPr>
        <w:t xml:space="preserve">pćine Legrad </w:t>
      </w:r>
      <w:r w:rsidR="00224562" w:rsidRPr="00AB369C">
        <w:rPr>
          <w:rFonts w:ascii="Times New Roman" w:hAnsi="Times New Roman" w:cs="Times New Roman"/>
        </w:rPr>
        <w:t>nije zaobišao negativni trend</w:t>
      </w:r>
      <w:r w:rsidRPr="00AB369C">
        <w:rPr>
          <w:rFonts w:ascii="Times New Roman" w:hAnsi="Times New Roman" w:cs="Times New Roman"/>
        </w:rPr>
        <w:t xml:space="preserve"> depopulacij</w:t>
      </w:r>
      <w:r w:rsidR="00224562" w:rsidRPr="00AB369C">
        <w:rPr>
          <w:rFonts w:ascii="Times New Roman" w:hAnsi="Times New Roman" w:cs="Times New Roman"/>
        </w:rPr>
        <w:t>e</w:t>
      </w:r>
      <w:r w:rsidRPr="00AB369C">
        <w:rPr>
          <w:rFonts w:ascii="Times New Roman" w:hAnsi="Times New Roman" w:cs="Times New Roman"/>
        </w:rPr>
        <w:t xml:space="preserve"> stanovništva.  </w:t>
      </w:r>
    </w:p>
    <w:p w14:paraId="4B1964CC" w14:textId="77777777" w:rsidR="0022172D" w:rsidRPr="00AB369C" w:rsidRDefault="0022172D" w:rsidP="00AB369C">
      <w:pPr>
        <w:pStyle w:val="TijeloA"/>
        <w:tabs>
          <w:tab w:val="left" w:pos="567"/>
        </w:tabs>
        <w:spacing w:after="0" w:line="276" w:lineRule="auto"/>
        <w:ind w:right="0" w:firstLine="567"/>
        <w:rPr>
          <w:rFonts w:ascii="Times New Roman" w:eastAsia="Times New Roman" w:hAnsi="Times New Roman" w:cs="Times New Roman"/>
        </w:rPr>
      </w:pPr>
      <w:r w:rsidRPr="00AB369C">
        <w:rPr>
          <w:rFonts w:ascii="Times New Roman" w:hAnsi="Times New Roman" w:cs="Times New Roman"/>
        </w:rPr>
        <w:tab/>
        <w:t xml:space="preserve">Navedeni demografski poremećaji su alarmantni zbog niskog broja mlađe i opadanja radno sposobne starosne skupine. </w:t>
      </w:r>
    </w:p>
    <w:p w14:paraId="78F37067" w14:textId="38A60F34" w:rsidR="0022172D" w:rsidRDefault="0022172D" w:rsidP="00AB369C">
      <w:pPr>
        <w:spacing w:after="0" w:line="276" w:lineRule="auto"/>
        <w:rPr>
          <w:rFonts w:ascii="Times New Roman" w:eastAsia="Times New Roman" w:hAnsi="Times New Roman" w:cs="Times New Roman"/>
          <w:sz w:val="24"/>
          <w:szCs w:val="24"/>
          <w:lang w:eastAsia="hr-HR"/>
        </w:rPr>
      </w:pPr>
    </w:p>
    <w:p w14:paraId="55A217E1" w14:textId="77777777" w:rsidR="00AB369C" w:rsidRPr="00AB369C" w:rsidRDefault="00AB369C" w:rsidP="00AB369C">
      <w:pPr>
        <w:spacing w:after="0" w:line="276" w:lineRule="auto"/>
        <w:rPr>
          <w:rFonts w:ascii="Times New Roman" w:eastAsia="Times New Roman" w:hAnsi="Times New Roman" w:cs="Times New Roman"/>
          <w:sz w:val="24"/>
          <w:szCs w:val="24"/>
          <w:lang w:eastAsia="hr-HR"/>
        </w:rPr>
      </w:pPr>
    </w:p>
    <w:p w14:paraId="60050DF0" w14:textId="7E9B6AA8" w:rsidR="0011506B" w:rsidRPr="00AB369C" w:rsidRDefault="0011506B" w:rsidP="00AB369C">
      <w:pPr>
        <w:pStyle w:val="Odlomakpopisa"/>
        <w:numPr>
          <w:ilvl w:val="0"/>
          <w:numId w:val="14"/>
        </w:numPr>
        <w:spacing w:after="0" w:line="276" w:lineRule="auto"/>
        <w:outlineLvl w:val="1"/>
        <w:rPr>
          <w:rFonts w:ascii="Times New Roman" w:eastAsia="Times New Roman" w:hAnsi="Times New Roman" w:cs="Times New Roman"/>
          <w:b/>
          <w:bCs/>
          <w:sz w:val="24"/>
          <w:szCs w:val="24"/>
          <w:lang w:eastAsia="hr-HR"/>
        </w:rPr>
      </w:pPr>
      <w:r w:rsidRPr="00AB369C">
        <w:rPr>
          <w:rFonts w:ascii="Times New Roman" w:eastAsia="Times New Roman" w:hAnsi="Times New Roman" w:cs="Times New Roman"/>
          <w:b/>
          <w:bCs/>
          <w:sz w:val="24"/>
          <w:szCs w:val="24"/>
          <w:lang w:eastAsia="hr-HR"/>
        </w:rPr>
        <w:t>CILJEVI PROGRAMA</w:t>
      </w:r>
    </w:p>
    <w:p w14:paraId="75B0117A" w14:textId="77777777" w:rsidR="00AB369C" w:rsidRPr="00AB369C" w:rsidRDefault="00AB369C" w:rsidP="00AB369C">
      <w:pPr>
        <w:pStyle w:val="Odlomakpopisa"/>
        <w:spacing w:after="0" w:line="276" w:lineRule="auto"/>
        <w:ind w:left="360"/>
        <w:outlineLvl w:val="1"/>
        <w:rPr>
          <w:rFonts w:ascii="Times New Roman" w:eastAsia="Times New Roman" w:hAnsi="Times New Roman" w:cs="Times New Roman"/>
          <w:b/>
          <w:bCs/>
          <w:sz w:val="24"/>
          <w:szCs w:val="24"/>
          <w:lang w:eastAsia="hr-HR"/>
        </w:rPr>
      </w:pPr>
    </w:p>
    <w:p w14:paraId="3CF48754" w14:textId="0FA69EC7" w:rsidR="0011506B" w:rsidRPr="00AB369C" w:rsidRDefault="0011506B" w:rsidP="00AB369C">
      <w:pPr>
        <w:spacing w:after="0" w:line="276" w:lineRule="auto"/>
        <w:ind w:firstLine="567"/>
        <w:jc w:val="both"/>
        <w:rPr>
          <w:rFonts w:ascii="Times New Roman" w:eastAsia="Times New Roman" w:hAnsi="Times New Roman" w:cs="Times New Roman"/>
          <w:sz w:val="24"/>
          <w:szCs w:val="24"/>
          <w:lang w:eastAsia="hr-HR"/>
        </w:rPr>
      </w:pPr>
      <w:r w:rsidRPr="00AB369C">
        <w:rPr>
          <w:rFonts w:ascii="Times New Roman" w:eastAsia="Times New Roman" w:hAnsi="Times New Roman" w:cs="Times New Roman"/>
          <w:sz w:val="24"/>
          <w:szCs w:val="24"/>
          <w:lang w:eastAsia="hr-HR"/>
        </w:rPr>
        <w:t>Opći cilj Programa je stvaranje povoljnih uvjeta za trajno naseljavanje i ostanak mladih obitelji na području Općine Legrad.</w:t>
      </w:r>
    </w:p>
    <w:p w14:paraId="0625E9AD" w14:textId="77777777" w:rsidR="00837F1A" w:rsidRPr="00AB369C" w:rsidRDefault="00837F1A" w:rsidP="00AB369C">
      <w:pPr>
        <w:spacing w:after="0" w:line="276" w:lineRule="auto"/>
        <w:ind w:firstLine="567"/>
        <w:jc w:val="both"/>
        <w:rPr>
          <w:rFonts w:ascii="Times New Roman" w:eastAsia="Times New Roman" w:hAnsi="Times New Roman" w:cs="Times New Roman"/>
          <w:sz w:val="24"/>
          <w:szCs w:val="24"/>
          <w:lang w:eastAsia="hr-HR"/>
        </w:rPr>
      </w:pPr>
    </w:p>
    <w:p w14:paraId="0D5A9C03" w14:textId="77777777" w:rsidR="00837F1A" w:rsidRPr="00AB369C" w:rsidRDefault="0011506B" w:rsidP="00AB369C">
      <w:pPr>
        <w:spacing w:after="0" w:line="276" w:lineRule="auto"/>
        <w:ind w:firstLine="360"/>
        <w:rPr>
          <w:rFonts w:ascii="Times New Roman" w:eastAsia="Times New Roman" w:hAnsi="Times New Roman" w:cs="Times New Roman"/>
          <w:sz w:val="24"/>
          <w:szCs w:val="24"/>
          <w:lang w:eastAsia="hr-HR"/>
        </w:rPr>
      </w:pPr>
      <w:r w:rsidRPr="00AB369C">
        <w:rPr>
          <w:rFonts w:ascii="Times New Roman" w:eastAsia="Times New Roman" w:hAnsi="Times New Roman" w:cs="Times New Roman"/>
          <w:sz w:val="24"/>
          <w:szCs w:val="24"/>
          <w:lang w:eastAsia="hr-HR"/>
        </w:rPr>
        <w:t>Posebni ciljevi su:</w:t>
      </w:r>
    </w:p>
    <w:p w14:paraId="580E334E" w14:textId="1C33E165" w:rsidR="0011506B" w:rsidRPr="00AB369C" w:rsidRDefault="0011506B" w:rsidP="00AB369C">
      <w:pPr>
        <w:pStyle w:val="Odlomakpopisa"/>
        <w:numPr>
          <w:ilvl w:val="0"/>
          <w:numId w:val="17"/>
        </w:numPr>
        <w:spacing w:after="0" w:line="276" w:lineRule="auto"/>
        <w:ind w:left="709"/>
        <w:rPr>
          <w:rFonts w:ascii="Times New Roman" w:eastAsia="Times New Roman" w:hAnsi="Times New Roman" w:cs="Times New Roman"/>
          <w:sz w:val="24"/>
          <w:szCs w:val="24"/>
          <w:lang w:eastAsia="hr-HR"/>
        </w:rPr>
      </w:pPr>
      <w:r w:rsidRPr="00AB369C">
        <w:rPr>
          <w:rFonts w:ascii="Times New Roman" w:eastAsia="Times New Roman" w:hAnsi="Times New Roman" w:cs="Times New Roman"/>
          <w:sz w:val="24"/>
          <w:szCs w:val="24"/>
          <w:lang w:eastAsia="hr-HR"/>
        </w:rPr>
        <w:t>povećanje broja mladih obitelji i djece</w:t>
      </w:r>
    </w:p>
    <w:p w14:paraId="33D31E70" w14:textId="77777777" w:rsidR="0011506B" w:rsidRPr="00AB369C" w:rsidRDefault="0011506B" w:rsidP="00AB369C">
      <w:pPr>
        <w:numPr>
          <w:ilvl w:val="0"/>
          <w:numId w:val="1"/>
        </w:numPr>
        <w:spacing w:after="0" w:line="276" w:lineRule="auto"/>
        <w:rPr>
          <w:rFonts w:ascii="Times New Roman" w:eastAsia="Times New Roman" w:hAnsi="Times New Roman" w:cs="Times New Roman"/>
          <w:sz w:val="24"/>
          <w:szCs w:val="24"/>
          <w:lang w:eastAsia="hr-HR"/>
        </w:rPr>
      </w:pPr>
      <w:r w:rsidRPr="00AB369C">
        <w:rPr>
          <w:rFonts w:ascii="Times New Roman" w:eastAsia="Times New Roman" w:hAnsi="Times New Roman" w:cs="Times New Roman"/>
          <w:sz w:val="24"/>
          <w:szCs w:val="24"/>
          <w:lang w:eastAsia="hr-HR"/>
        </w:rPr>
        <w:t>aktiviranje zapuštenih i neiskorištenih nekretnina</w:t>
      </w:r>
    </w:p>
    <w:p w14:paraId="45438621" w14:textId="77777777" w:rsidR="0011506B" w:rsidRPr="00AB369C" w:rsidRDefault="0011506B" w:rsidP="00AB369C">
      <w:pPr>
        <w:numPr>
          <w:ilvl w:val="0"/>
          <w:numId w:val="1"/>
        </w:numPr>
        <w:spacing w:after="0" w:line="276" w:lineRule="auto"/>
        <w:rPr>
          <w:rFonts w:ascii="Times New Roman" w:eastAsia="Times New Roman" w:hAnsi="Times New Roman" w:cs="Times New Roman"/>
          <w:sz w:val="24"/>
          <w:szCs w:val="24"/>
          <w:lang w:eastAsia="hr-HR"/>
        </w:rPr>
      </w:pPr>
      <w:r w:rsidRPr="00AB369C">
        <w:rPr>
          <w:rFonts w:ascii="Times New Roman" w:eastAsia="Times New Roman" w:hAnsi="Times New Roman" w:cs="Times New Roman"/>
          <w:sz w:val="24"/>
          <w:szCs w:val="24"/>
          <w:lang w:eastAsia="hr-HR"/>
        </w:rPr>
        <w:t>poticanje izgradnje i obnove obiteljskih kuća</w:t>
      </w:r>
    </w:p>
    <w:p w14:paraId="4A7D78DA" w14:textId="77777777" w:rsidR="0011506B" w:rsidRPr="00AB369C" w:rsidRDefault="0011506B" w:rsidP="00AB369C">
      <w:pPr>
        <w:numPr>
          <w:ilvl w:val="0"/>
          <w:numId w:val="1"/>
        </w:numPr>
        <w:spacing w:after="0" w:line="276" w:lineRule="auto"/>
        <w:rPr>
          <w:rFonts w:ascii="Times New Roman" w:eastAsia="Times New Roman" w:hAnsi="Times New Roman" w:cs="Times New Roman"/>
          <w:sz w:val="24"/>
          <w:szCs w:val="24"/>
          <w:lang w:eastAsia="hr-HR"/>
        </w:rPr>
      </w:pPr>
      <w:r w:rsidRPr="00AB369C">
        <w:rPr>
          <w:rFonts w:ascii="Times New Roman" w:eastAsia="Times New Roman" w:hAnsi="Times New Roman" w:cs="Times New Roman"/>
          <w:sz w:val="24"/>
          <w:szCs w:val="24"/>
          <w:lang w:eastAsia="hr-HR"/>
        </w:rPr>
        <w:t>jačanje socijalne sigurnosti i kvalitete života</w:t>
      </w:r>
    </w:p>
    <w:p w14:paraId="4A922D5E" w14:textId="77777777" w:rsidR="0011506B" w:rsidRPr="00AB369C" w:rsidRDefault="0011506B" w:rsidP="00AB369C">
      <w:pPr>
        <w:numPr>
          <w:ilvl w:val="0"/>
          <w:numId w:val="1"/>
        </w:numPr>
        <w:spacing w:after="0" w:line="276" w:lineRule="auto"/>
        <w:rPr>
          <w:rFonts w:ascii="Times New Roman" w:eastAsia="Times New Roman" w:hAnsi="Times New Roman" w:cs="Times New Roman"/>
          <w:sz w:val="24"/>
          <w:szCs w:val="24"/>
          <w:lang w:eastAsia="hr-HR"/>
        </w:rPr>
      </w:pPr>
      <w:r w:rsidRPr="00AB369C">
        <w:rPr>
          <w:rFonts w:ascii="Times New Roman" w:eastAsia="Times New Roman" w:hAnsi="Times New Roman" w:cs="Times New Roman"/>
          <w:sz w:val="24"/>
          <w:szCs w:val="24"/>
          <w:lang w:eastAsia="hr-HR"/>
        </w:rPr>
        <w:t>dugoročna demografska stabilizacija Općine</w:t>
      </w:r>
    </w:p>
    <w:p w14:paraId="64E357BF" w14:textId="16971F88" w:rsidR="0011506B" w:rsidRPr="00AB369C" w:rsidRDefault="0011506B" w:rsidP="00AB369C">
      <w:pPr>
        <w:spacing w:after="0" w:line="276" w:lineRule="auto"/>
        <w:rPr>
          <w:rFonts w:ascii="Times New Roman" w:eastAsia="Times New Roman" w:hAnsi="Times New Roman" w:cs="Times New Roman"/>
          <w:sz w:val="24"/>
          <w:szCs w:val="24"/>
          <w:lang w:eastAsia="hr-HR"/>
        </w:rPr>
      </w:pPr>
    </w:p>
    <w:p w14:paraId="3EA16632" w14:textId="282BA4D0" w:rsidR="001A1CC1" w:rsidRDefault="001A1CC1" w:rsidP="00AB369C">
      <w:pPr>
        <w:spacing w:after="0" w:line="276" w:lineRule="auto"/>
        <w:rPr>
          <w:rFonts w:ascii="Times New Roman" w:eastAsia="Times New Roman" w:hAnsi="Times New Roman" w:cs="Times New Roman"/>
          <w:sz w:val="24"/>
          <w:szCs w:val="24"/>
          <w:lang w:eastAsia="hr-HR"/>
        </w:rPr>
      </w:pPr>
    </w:p>
    <w:p w14:paraId="2D5E7CC8" w14:textId="77777777" w:rsidR="00AB369C" w:rsidRPr="00AB369C" w:rsidRDefault="00AB369C" w:rsidP="00AB369C">
      <w:pPr>
        <w:spacing w:after="0" w:line="276" w:lineRule="auto"/>
        <w:rPr>
          <w:rFonts w:ascii="Times New Roman" w:eastAsia="Times New Roman" w:hAnsi="Times New Roman" w:cs="Times New Roman"/>
          <w:sz w:val="24"/>
          <w:szCs w:val="24"/>
          <w:lang w:eastAsia="hr-HR"/>
        </w:rPr>
      </w:pPr>
    </w:p>
    <w:p w14:paraId="2F266B63" w14:textId="77777777" w:rsidR="00837F1A" w:rsidRPr="00AB369C" w:rsidRDefault="00837F1A" w:rsidP="00AB369C">
      <w:pPr>
        <w:spacing w:after="0" w:line="276" w:lineRule="auto"/>
        <w:rPr>
          <w:rFonts w:ascii="Times New Roman" w:eastAsia="Times New Roman" w:hAnsi="Times New Roman" w:cs="Times New Roman"/>
          <w:sz w:val="24"/>
          <w:szCs w:val="24"/>
          <w:lang w:eastAsia="hr-HR"/>
        </w:rPr>
      </w:pPr>
    </w:p>
    <w:p w14:paraId="00AA2A1C" w14:textId="78E40527" w:rsidR="0011506B" w:rsidRPr="00AB369C" w:rsidRDefault="0011506B" w:rsidP="00AB369C">
      <w:pPr>
        <w:pStyle w:val="Odlomakpopisa"/>
        <w:numPr>
          <w:ilvl w:val="0"/>
          <w:numId w:val="14"/>
        </w:numPr>
        <w:spacing w:after="0" w:line="276" w:lineRule="auto"/>
        <w:outlineLvl w:val="1"/>
        <w:rPr>
          <w:rFonts w:ascii="Times New Roman" w:eastAsia="Times New Roman" w:hAnsi="Times New Roman" w:cs="Times New Roman"/>
          <w:b/>
          <w:bCs/>
          <w:sz w:val="24"/>
          <w:szCs w:val="24"/>
          <w:lang w:eastAsia="hr-HR"/>
        </w:rPr>
      </w:pPr>
      <w:r w:rsidRPr="00AB369C">
        <w:rPr>
          <w:rFonts w:ascii="Times New Roman" w:eastAsia="Times New Roman" w:hAnsi="Times New Roman" w:cs="Times New Roman"/>
          <w:b/>
          <w:bCs/>
          <w:sz w:val="24"/>
          <w:szCs w:val="24"/>
          <w:lang w:eastAsia="hr-HR"/>
        </w:rPr>
        <w:lastRenderedPageBreak/>
        <w:t>KORISNICI PROGRAMA</w:t>
      </w:r>
    </w:p>
    <w:p w14:paraId="36230783" w14:textId="77777777" w:rsidR="00AB369C" w:rsidRPr="00AB369C" w:rsidRDefault="00AB369C" w:rsidP="00AB369C">
      <w:pPr>
        <w:pStyle w:val="Odlomakpopisa"/>
        <w:spacing w:after="0" w:line="276" w:lineRule="auto"/>
        <w:ind w:left="360"/>
        <w:outlineLvl w:val="1"/>
        <w:rPr>
          <w:rFonts w:ascii="Times New Roman" w:eastAsia="Times New Roman" w:hAnsi="Times New Roman" w:cs="Times New Roman"/>
          <w:b/>
          <w:bCs/>
          <w:sz w:val="24"/>
          <w:szCs w:val="24"/>
          <w:lang w:eastAsia="hr-HR"/>
        </w:rPr>
      </w:pPr>
    </w:p>
    <w:p w14:paraId="27EA0D8D" w14:textId="77777777" w:rsidR="001A1CC1" w:rsidRPr="00AB369C" w:rsidRDefault="0011506B" w:rsidP="00AB369C">
      <w:pPr>
        <w:spacing w:after="0" w:line="276" w:lineRule="auto"/>
        <w:ind w:firstLine="567"/>
        <w:rPr>
          <w:rFonts w:ascii="Times New Roman" w:eastAsia="Times New Roman" w:hAnsi="Times New Roman" w:cs="Times New Roman"/>
          <w:sz w:val="24"/>
          <w:szCs w:val="24"/>
          <w:lang w:eastAsia="hr-HR"/>
        </w:rPr>
      </w:pPr>
      <w:r w:rsidRPr="00AB369C">
        <w:rPr>
          <w:rFonts w:ascii="Times New Roman" w:eastAsia="Times New Roman" w:hAnsi="Times New Roman" w:cs="Times New Roman"/>
          <w:sz w:val="24"/>
          <w:szCs w:val="24"/>
          <w:lang w:eastAsia="hr-HR"/>
        </w:rPr>
        <w:t>Korisnici Programa su mlade obitelji koje ispunjavaju sljedeće uvjete:</w:t>
      </w:r>
    </w:p>
    <w:p w14:paraId="6DE4087C" w14:textId="187DA9DC" w:rsidR="0011506B" w:rsidRPr="00AB369C" w:rsidRDefault="0011506B" w:rsidP="00AB369C">
      <w:pPr>
        <w:pStyle w:val="Odlomakpopisa"/>
        <w:numPr>
          <w:ilvl w:val="0"/>
          <w:numId w:val="16"/>
        </w:numPr>
        <w:spacing w:after="0" w:line="276" w:lineRule="auto"/>
        <w:jc w:val="both"/>
        <w:rPr>
          <w:rFonts w:ascii="Times New Roman" w:eastAsia="Times New Roman" w:hAnsi="Times New Roman" w:cs="Times New Roman"/>
          <w:sz w:val="24"/>
          <w:szCs w:val="24"/>
          <w:lang w:eastAsia="hr-HR"/>
        </w:rPr>
      </w:pPr>
      <w:r w:rsidRPr="00AB369C">
        <w:rPr>
          <w:rFonts w:ascii="Times New Roman" w:eastAsia="Times New Roman" w:hAnsi="Times New Roman" w:cs="Times New Roman"/>
          <w:sz w:val="24"/>
          <w:szCs w:val="24"/>
          <w:lang w:eastAsia="hr-HR"/>
        </w:rPr>
        <w:t>barem jedan od supružnika/partnera</w:t>
      </w:r>
      <w:r w:rsidR="00DC6DCA" w:rsidRPr="00AB369C">
        <w:rPr>
          <w:rFonts w:ascii="Times New Roman" w:eastAsia="Times New Roman" w:hAnsi="Times New Roman" w:cs="Times New Roman"/>
          <w:sz w:val="24"/>
          <w:szCs w:val="24"/>
          <w:lang w:eastAsia="hr-HR"/>
        </w:rPr>
        <w:t xml:space="preserve"> ili samac</w:t>
      </w:r>
      <w:r w:rsidRPr="00AB369C">
        <w:rPr>
          <w:rFonts w:ascii="Times New Roman" w:eastAsia="Times New Roman" w:hAnsi="Times New Roman" w:cs="Times New Roman"/>
          <w:sz w:val="24"/>
          <w:szCs w:val="24"/>
          <w:lang w:eastAsia="hr-HR"/>
        </w:rPr>
        <w:t xml:space="preserve"> nije stariji od 4</w:t>
      </w:r>
      <w:r w:rsidR="00EB5B0D" w:rsidRPr="00AB369C">
        <w:rPr>
          <w:rFonts w:ascii="Times New Roman" w:eastAsia="Times New Roman" w:hAnsi="Times New Roman" w:cs="Times New Roman"/>
          <w:sz w:val="24"/>
          <w:szCs w:val="24"/>
          <w:lang w:eastAsia="hr-HR"/>
        </w:rPr>
        <w:t>5</w:t>
      </w:r>
      <w:r w:rsidRPr="00AB369C">
        <w:rPr>
          <w:rFonts w:ascii="Times New Roman" w:eastAsia="Times New Roman" w:hAnsi="Times New Roman" w:cs="Times New Roman"/>
          <w:sz w:val="24"/>
          <w:szCs w:val="24"/>
          <w:lang w:eastAsia="hr-HR"/>
        </w:rPr>
        <w:t xml:space="preserve"> godina u trenutku prijave</w:t>
      </w:r>
      <w:r w:rsidR="00EB5B0D" w:rsidRPr="00AB369C">
        <w:rPr>
          <w:rFonts w:ascii="Times New Roman" w:eastAsia="Times New Roman" w:hAnsi="Times New Roman" w:cs="Times New Roman"/>
          <w:sz w:val="24"/>
          <w:szCs w:val="24"/>
          <w:lang w:eastAsia="hr-HR"/>
        </w:rPr>
        <w:t>, odnosno par</w:t>
      </w:r>
      <w:r w:rsidR="00DB668B" w:rsidRPr="00AB369C">
        <w:rPr>
          <w:rFonts w:ascii="Times New Roman" w:eastAsia="Times New Roman" w:hAnsi="Times New Roman" w:cs="Times New Roman"/>
          <w:sz w:val="24"/>
          <w:szCs w:val="24"/>
          <w:lang w:eastAsia="hr-HR"/>
        </w:rPr>
        <w:t>/samohrani roditelj</w:t>
      </w:r>
      <w:r w:rsidR="00EB5B0D" w:rsidRPr="00AB369C">
        <w:rPr>
          <w:rFonts w:ascii="Times New Roman" w:eastAsia="Times New Roman" w:hAnsi="Times New Roman" w:cs="Times New Roman"/>
          <w:sz w:val="24"/>
          <w:szCs w:val="24"/>
          <w:lang w:eastAsia="hr-HR"/>
        </w:rPr>
        <w:t xml:space="preserve"> nije stari</w:t>
      </w:r>
      <w:r w:rsidR="00DB668B" w:rsidRPr="00AB369C">
        <w:rPr>
          <w:rFonts w:ascii="Times New Roman" w:eastAsia="Times New Roman" w:hAnsi="Times New Roman" w:cs="Times New Roman"/>
          <w:sz w:val="24"/>
          <w:szCs w:val="24"/>
          <w:lang w:eastAsia="hr-HR"/>
        </w:rPr>
        <w:t>ji</w:t>
      </w:r>
      <w:r w:rsidR="00EB5B0D" w:rsidRPr="00AB369C">
        <w:rPr>
          <w:rFonts w:ascii="Times New Roman" w:eastAsia="Times New Roman" w:hAnsi="Times New Roman" w:cs="Times New Roman"/>
          <w:sz w:val="24"/>
          <w:szCs w:val="24"/>
          <w:lang w:eastAsia="hr-HR"/>
        </w:rPr>
        <w:t xml:space="preserve"> od 55 godina i ima barem jedno maloljetno dijete u godini raspisivanja natječaja, </w:t>
      </w:r>
    </w:p>
    <w:p w14:paraId="60267771" w14:textId="7ABF2B63" w:rsidR="0011506B" w:rsidRPr="00AB369C" w:rsidRDefault="0011506B" w:rsidP="00AB369C">
      <w:pPr>
        <w:numPr>
          <w:ilvl w:val="0"/>
          <w:numId w:val="2"/>
        </w:numPr>
        <w:spacing w:after="0" w:line="276" w:lineRule="auto"/>
        <w:jc w:val="both"/>
        <w:rPr>
          <w:rFonts w:ascii="Times New Roman" w:eastAsia="Times New Roman" w:hAnsi="Times New Roman" w:cs="Times New Roman"/>
          <w:sz w:val="24"/>
          <w:szCs w:val="24"/>
          <w:lang w:eastAsia="hr-HR"/>
        </w:rPr>
      </w:pPr>
      <w:r w:rsidRPr="00AB369C">
        <w:rPr>
          <w:rFonts w:ascii="Times New Roman" w:eastAsia="Times New Roman" w:hAnsi="Times New Roman" w:cs="Times New Roman"/>
          <w:sz w:val="24"/>
          <w:szCs w:val="24"/>
          <w:lang w:eastAsia="hr-HR"/>
        </w:rPr>
        <w:t>imaju prebivalište ili namjeru</w:t>
      </w:r>
      <w:r w:rsidR="00F54B48">
        <w:rPr>
          <w:rFonts w:ascii="Times New Roman" w:eastAsia="Times New Roman" w:hAnsi="Times New Roman" w:cs="Times New Roman"/>
          <w:sz w:val="24"/>
          <w:szCs w:val="24"/>
          <w:lang w:eastAsia="hr-HR"/>
        </w:rPr>
        <w:t>/obavezu</w:t>
      </w:r>
      <w:r w:rsidRPr="00AB369C">
        <w:rPr>
          <w:rFonts w:ascii="Times New Roman" w:eastAsia="Times New Roman" w:hAnsi="Times New Roman" w:cs="Times New Roman"/>
          <w:sz w:val="24"/>
          <w:szCs w:val="24"/>
          <w:lang w:eastAsia="hr-HR"/>
        </w:rPr>
        <w:t xml:space="preserve"> prijave prebivališta na području Općine Legrad</w:t>
      </w:r>
      <w:r w:rsidR="009A290E" w:rsidRPr="00AB369C">
        <w:rPr>
          <w:rFonts w:ascii="Times New Roman" w:eastAsia="Times New Roman" w:hAnsi="Times New Roman" w:cs="Times New Roman"/>
          <w:sz w:val="24"/>
          <w:szCs w:val="24"/>
          <w:lang w:eastAsia="hr-HR"/>
        </w:rPr>
        <w:t xml:space="preserve"> u roku 3 godine</w:t>
      </w:r>
      <w:r w:rsidR="00DB668B" w:rsidRPr="00AB369C">
        <w:rPr>
          <w:rFonts w:ascii="Times New Roman" w:eastAsia="Times New Roman" w:hAnsi="Times New Roman" w:cs="Times New Roman"/>
          <w:sz w:val="24"/>
          <w:szCs w:val="24"/>
          <w:lang w:eastAsia="hr-HR"/>
        </w:rPr>
        <w:t>,</w:t>
      </w:r>
      <w:r w:rsidR="009A290E" w:rsidRPr="00AB369C">
        <w:rPr>
          <w:rFonts w:ascii="Times New Roman" w:eastAsia="Times New Roman" w:hAnsi="Times New Roman" w:cs="Times New Roman"/>
          <w:sz w:val="24"/>
          <w:szCs w:val="24"/>
          <w:lang w:eastAsia="hr-HR"/>
        </w:rPr>
        <w:t xml:space="preserve"> osim za novogradnju kada je rok </w:t>
      </w:r>
      <w:r w:rsidR="00F54B48">
        <w:rPr>
          <w:rFonts w:ascii="Times New Roman" w:eastAsia="Times New Roman" w:hAnsi="Times New Roman" w:cs="Times New Roman"/>
          <w:sz w:val="24"/>
          <w:szCs w:val="24"/>
          <w:lang w:eastAsia="hr-HR"/>
        </w:rPr>
        <w:t>5</w:t>
      </w:r>
      <w:r w:rsidR="009A290E" w:rsidRPr="00AB369C">
        <w:rPr>
          <w:rFonts w:ascii="Times New Roman" w:eastAsia="Times New Roman" w:hAnsi="Times New Roman" w:cs="Times New Roman"/>
          <w:sz w:val="24"/>
          <w:szCs w:val="24"/>
          <w:lang w:eastAsia="hr-HR"/>
        </w:rPr>
        <w:t xml:space="preserve"> godin</w:t>
      </w:r>
      <w:r w:rsidR="00F54B48">
        <w:rPr>
          <w:rFonts w:ascii="Times New Roman" w:eastAsia="Times New Roman" w:hAnsi="Times New Roman" w:cs="Times New Roman"/>
          <w:sz w:val="24"/>
          <w:szCs w:val="24"/>
          <w:lang w:eastAsia="hr-HR"/>
        </w:rPr>
        <w:t>a</w:t>
      </w:r>
      <w:r w:rsidR="00224562" w:rsidRPr="00AB369C">
        <w:rPr>
          <w:rFonts w:ascii="Times New Roman" w:eastAsia="Times New Roman" w:hAnsi="Times New Roman" w:cs="Times New Roman"/>
          <w:sz w:val="24"/>
          <w:szCs w:val="24"/>
          <w:lang w:eastAsia="hr-HR"/>
        </w:rPr>
        <w:t>,</w:t>
      </w:r>
    </w:p>
    <w:p w14:paraId="3EC10BFC" w14:textId="0659A228" w:rsidR="0011506B" w:rsidRPr="00AB369C" w:rsidRDefault="0011506B" w:rsidP="00AB369C">
      <w:pPr>
        <w:numPr>
          <w:ilvl w:val="0"/>
          <w:numId w:val="2"/>
        </w:numPr>
        <w:spacing w:after="0" w:line="276" w:lineRule="auto"/>
        <w:jc w:val="both"/>
        <w:rPr>
          <w:rFonts w:ascii="Times New Roman" w:eastAsia="Times New Roman" w:hAnsi="Times New Roman" w:cs="Times New Roman"/>
          <w:sz w:val="24"/>
          <w:szCs w:val="24"/>
          <w:lang w:eastAsia="hr-HR"/>
        </w:rPr>
      </w:pPr>
      <w:r w:rsidRPr="00AB369C">
        <w:rPr>
          <w:rFonts w:ascii="Times New Roman" w:eastAsia="Times New Roman" w:hAnsi="Times New Roman" w:cs="Times New Roman"/>
          <w:sz w:val="24"/>
          <w:szCs w:val="24"/>
          <w:lang w:eastAsia="hr-HR"/>
        </w:rPr>
        <w:t>nemaju u vlasništvu odgovarajuću nekretninu za stanovanje</w:t>
      </w:r>
      <w:r w:rsidR="00900D06" w:rsidRPr="00AB369C">
        <w:rPr>
          <w:rFonts w:ascii="Times New Roman" w:eastAsia="Times New Roman" w:hAnsi="Times New Roman" w:cs="Times New Roman"/>
          <w:sz w:val="24"/>
          <w:szCs w:val="24"/>
          <w:lang w:eastAsia="hr-HR"/>
        </w:rPr>
        <w:t xml:space="preserve"> (koja je pojašnjenja u točki 4.2. ovog Programa)</w:t>
      </w:r>
      <w:r w:rsidR="00DB668B" w:rsidRPr="00AB369C">
        <w:rPr>
          <w:rFonts w:ascii="Times New Roman" w:eastAsia="Times New Roman" w:hAnsi="Times New Roman" w:cs="Times New Roman"/>
          <w:sz w:val="24"/>
          <w:szCs w:val="24"/>
          <w:lang w:eastAsia="hr-HR"/>
        </w:rPr>
        <w:t>,</w:t>
      </w:r>
    </w:p>
    <w:p w14:paraId="45470B5F" w14:textId="5C54610F" w:rsidR="0022172D" w:rsidRPr="00AB369C" w:rsidRDefault="0022172D" w:rsidP="00AB369C">
      <w:pPr>
        <w:numPr>
          <w:ilvl w:val="0"/>
          <w:numId w:val="2"/>
        </w:numPr>
        <w:spacing w:after="0" w:line="276" w:lineRule="auto"/>
        <w:jc w:val="both"/>
        <w:rPr>
          <w:rFonts w:ascii="Times New Roman" w:eastAsia="Times New Roman" w:hAnsi="Times New Roman" w:cs="Times New Roman"/>
          <w:sz w:val="24"/>
          <w:szCs w:val="24"/>
          <w:lang w:eastAsia="hr-HR"/>
        </w:rPr>
      </w:pPr>
      <w:r w:rsidRPr="00AB369C">
        <w:rPr>
          <w:rFonts w:ascii="Times New Roman" w:eastAsia="Times New Roman" w:hAnsi="Times New Roman" w:cs="Times New Roman"/>
          <w:sz w:val="24"/>
          <w:szCs w:val="24"/>
          <w:lang w:eastAsia="hr-HR"/>
        </w:rPr>
        <w:t>nisu kažnjavani niti se protiv njih vodi kazneni postupak,</w:t>
      </w:r>
    </w:p>
    <w:p w14:paraId="0EF58589" w14:textId="1C1A56A8" w:rsidR="0011506B" w:rsidRDefault="0011506B" w:rsidP="00AB369C">
      <w:pPr>
        <w:numPr>
          <w:ilvl w:val="0"/>
          <w:numId w:val="2"/>
        </w:numPr>
        <w:spacing w:after="0" w:line="276" w:lineRule="auto"/>
        <w:jc w:val="both"/>
        <w:rPr>
          <w:rFonts w:ascii="Times New Roman" w:eastAsia="Times New Roman" w:hAnsi="Times New Roman" w:cs="Times New Roman"/>
          <w:sz w:val="24"/>
          <w:szCs w:val="24"/>
          <w:lang w:eastAsia="hr-HR"/>
        </w:rPr>
      </w:pPr>
      <w:r w:rsidRPr="00AB369C">
        <w:rPr>
          <w:rFonts w:ascii="Times New Roman" w:eastAsia="Times New Roman" w:hAnsi="Times New Roman" w:cs="Times New Roman"/>
          <w:sz w:val="24"/>
          <w:szCs w:val="24"/>
          <w:lang w:eastAsia="hr-HR"/>
        </w:rPr>
        <w:t>obvezuju se na trajno stanovanje na području Općine Legrad najmanje 1</w:t>
      </w:r>
      <w:r w:rsidR="00DB668B" w:rsidRPr="00AB369C">
        <w:rPr>
          <w:rFonts w:ascii="Times New Roman" w:eastAsia="Times New Roman" w:hAnsi="Times New Roman" w:cs="Times New Roman"/>
          <w:sz w:val="24"/>
          <w:szCs w:val="24"/>
          <w:lang w:eastAsia="hr-HR"/>
        </w:rPr>
        <w:t>5</w:t>
      </w:r>
      <w:r w:rsidRPr="00AB369C">
        <w:rPr>
          <w:rFonts w:ascii="Times New Roman" w:eastAsia="Times New Roman" w:hAnsi="Times New Roman" w:cs="Times New Roman"/>
          <w:sz w:val="24"/>
          <w:szCs w:val="24"/>
          <w:lang w:eastAsia="hr-HR"/>
        </w:rPr>
        <w:t xml:space="preserve"> godina</w:t>
      </w:r>
      <w:r w:rsidR="00F54B48">
        <w:rPr>
          <w:rFonts w:ascii="Times New Roman" w:eastAsia="Times New Roman" w:hAnsi="Times New Roman" w:cs="Times New Roman"/>
          <w:sz w:val="24"/>
          <w:szCs w:val="24"/>
          <w:lang w:eastAsia="hr-HR"/>
        </w:rPr>
        <w:t xml:space="preserve"> od dana promjene prebivališta,</w:t>
      </w:r>
    </w:p>
    <w:p w14:paraId="397B331D" w14:textId="3995945A" w:rsidR="00F54B48" w:rsidRPr="00AB369C" w:rsidRDefault="00F54B48" w:rsidP="00AB369C">
      <w:pPr>
        <w:numPr>
          <w:ilvl w:val="0"/>
          <w:numId w:val="2"/>
        </w:numPr>
        <w:spacing w:after="0" w:line="276"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obvezuju se da će djeca koja su navedena u prijavi polaziti predškolske i osnovnoškolske ustanove na području Općine, osim u izvanrednim situacijama kada se može tražiti oslobođenje od te obaveze.</w:t>
      </w:r>
    </w:p>
    <w:p w14:paraId="1A741581" w14:textId="77777777" w:rsidR="00837F1A" w:rsidRPr="00AB369C" w:rsidRDefault="00837F1A" w:rsidP="00AB369C">
      <w:pPr>
        <w:spacing w:after="0" w:line="276" w:lineRule="auto"/>
        <w:rPr>
          <w:rFonts w:ascii="Times New Roman" w:eastAsia="Times New Roman" w:hAnsi="Times New Roman" w:cs="Times New Roman"/>
          <w:sz w:val="24"/>
          <w:szCs w:val="24"/>
          <w:lang w:eastAsia="hr-HR"/>
        </w:rPr>
      </w:pPr>
    </w:p>
    <w:p w14:paraId="7C109B14" w14:textId="613A73A9" w:rsidR="0011506B" w:rsidRPr="00AB369C" w:rsidRDefault="0011506B" w:rsidP="00AB369C">
      <w:pPr>
        <w:spacing w:after="0" w:line="276" w:lineRule="auto"/>
        <w:ind w:firstLine="567"/>
        <w:rPr>
          <w:rFonts w:ascii="Times New Roman" w:eastAsia="Times New Roman" w:hAnsi="Times New Roman" w:cs="Times New Roman"/>
          <w:sz w:val="24"/>
          <w:szCs w:val="24"/>
          <w:lang w:eastAsia="hr-HR"/>
        </w:rPr>
      </w:pPr>
      <w:r w:rsidRPr="00AB369C">
        <w:rPr>
          <w:rFonts w:ascii="Times New Roman" w:eastAsia="Times New Roman" w:hAnsi="Times New Roman" w:cs="Times New Roman"/>
          <w:sz w:val="24"/>
          <w:szCs w:val="24"/>
          <w:lang w:eastAsia="hr-HR"/>
        </w:rPr>
        <w:t>Prednost</w:t>
      </w:r>
      <w:r w:rsidR="00DB668B" w:rsidRPr="00AB369C">
        <w:rPr>
          <w:rFonts w:ascii="Times New Roman" w:eastAsia="Times New Roman" w:hAnsi="Times New Roman" w:cs="Times New Roman"/>
          <w:sz w:val="24"/>
          <w:szCs w:val="24"/>
          <w:lang w:eastAsia="hr-HR"/>
        </w:rPr>
        <w:t xml:space="preserve"> pri odabiru korisnika odredit</w:t>
      </w:r>
      <w:r w:rsidR="00595D5E" w:rsidRPr="00AB369C">
        <w:rPr>
          <w:rFonts w:ascii="Times New Roman" w:eastAsia="Times New Roman" w:hAnsi="Times New Roman" w:cs="Times New Roman"/>
          <w:sz w:val="24"/>
          <w:szCs w:val="24"/>
          <w:lang w:eastAsia="hr-HR"/>
        </w:rPr>
        <w:t xml:space="preserve"> </w:t>
      </w:r>
      <w:r w:rsidR="00DB668B" w:rsidRPr="00AB369C">
        <w:rPr>
          <w:rFonts w:ascii="Times New Roman" w:eastAsia="Times New Roman" w:hAnsi="Times New Roman" w:cs="Times New Roman"/>
          <w:sz w:val="24"/>
          <w:szCs w:val="24"/>
          <w:lang w:eastAsia="hr-HR"/>
        </w:rPr>
        <w:t>će se bodovanjem propisanim ovim Programom.</w:t>
      </w:r>
    </w:p>
    <w:p w14:paraId="46D35B1A" w14:textId="77777777" w:rsidR="00837F1A" w:rsidRPr="00AB369C" w:rsidRDefault="00837F1A" w:rsidP="00AB369C">
      <w:pPr>
        <w:pStyle w:val="TijeloA"/>
        <w:tabs>
          <w:tab w:val="left" w:pos="567"/>
        </w:tabs>
        <w:spacing w:after="0" w:line="276" w:lineRule="auto"/>
        <w:ind w:right="-430" w:firstLine="0"/>
        <w:jc w:val="left"/>
        <w:rPr>
          <w:rFonts w:ascii="Times New Roman" w:hAnsi="Times New Roman" w:cs="Times New Roman"/>
        </w:rPr>
      </w:pPr>
    </w:p>
    <w:p w14:paraId="46ADE9C7" w14:textId="05C698F4" w:rsidR="0022172D" w:rsidRPr="00AB369C" w:rsidRDefault="0022172D" w:rsidP="00AB369C">
      <w:pPr>
        <w:pStyle w:val="TijeloA"/>
        <w:tabs>
          <w:tab w:val="left" w:pos="567"/>
        </w:tabs>
        <w:spacing w:after="0" w:line="276" w:lineRule="auto"/>
        <w:ind w:right="-430" w:firstLine="567"/>
        <w:jc w:val="left"/>
        <w:rPr>
          <w:rFonts w:ascii="Times New Roman" w:hAnsi="Times New Roman" w:cs="Times New Roman"/>
        </w:rPr>
      </w:pPr>
      <w:r w:rsidRPr="00AB369C">
        <w:rPr>
          <w:rFonts w:ascii="Times New Roman" w:hAnsi="Times New Roman" w:cs="Times New Roman"/>
        </w:rPr>
        <w:t xml:space="preserve">Korisnici  mjera i olakšica iz ovog Programa su mlade obitelji i mlade osobe.  </w:t>
      </w:r>
    </w:p>
    <w:p w14:paraId="18EE4AEA" w14:textId="77777777" w:rsidR="0022172D" w:rsidRPr="00AB369C" w:rsidRDefault="0022172D" w:rsidP="00AB369C">
      <w:pPr>
        <w:pStyle w:val="TijeloA"/>
        <w:spacing w:after="0" w:line="276" w:lineRule="auto"/>
        <w:ind w:left="708" w:right="-430" w:firstLine="0"/>
        <w:jc w:val="left"/>
        <w:rPr>
          <w:rFonts w:ascii="Times New Roman" w:hAnsi="Times New Roman" w:cs="Times New Roman"/>
        </w:rPr>
      </w:pPr>
      <w:r w:rsidRPr="00AB369C">
        <w:rPr>
          <w:rFonts w:ascii="Times New Roman" w:hAnsi="Times New Roman" w:cs="Times New Roman"/>
        </w:rPr>
        <w:t xml:space="preserve"> </w:t>
      </w:r>
    </w:p>
    <w:p w14:paraId="3DAFFB62" w14:textId="521A9A39" w:rsidR="00837F1A" w:rsidRPr="00AB369C" w:rsidRDefault="00837F1A" w:rsidP="00AB369C">
      <w:pPr>
        <w:pStyle w:val="TijeloA"/>
        <w:tabs>
          <w:tab w:val="left" w:pos="567"/>
        </w:tabs>
        <w:spacing w:after="0" w:line="276" w:lineRule="auto"/>
        <w:ind w:right="0" w:firstLine="0"/>
        <w:rPr>
          <w:rFonts w:ascii="Times New Roman" w:hAnsi="Times New Roman" w:cs="Times New Roman"/>
        </w:rPr>
      </w:pPr>
      <w:r w:rsidRPr="00AB369C">
        <w:rPr>
          <w:rFonts w:ascii="Times New Roman" w:hAnsi="Times New Roman" w:cs="Times New Roman"/>
        </w:rPr>
        <w:tab/>
      </w:r>
      <w:r w:rsidR="0022172D" w:rsidRPr="00AB369C">
        <w:rPr>
          <w:rFonts w:ascii="Times New Roman" w:hAnsi="Times New Roman" w:cs="Times New Roman"/>
          <w:b/>
          <w:bCs/>
        </w:rPr>
        <w:t>Mladom obitelji</w:t>
      </w:r>
      <w:r w:rsidR="0022172D" w:rsidRPr="00AB369C">
        <w:rPr>
          <w:rFonts w:ascii="Times New Roman" w:hAnsi="Times New Roman" w:cs="Times New Roman"/>
        </w:rPr>
        <w:t xml:space="preserve"> smatra se mladi bračni ili izvanbračni par koji na dan 1. siječnja tekuće godine u kojoj se raspisuje natječaj za dodjelu potpore nisu navršili 45 godina života</w:t>
      </w:r>
      <w:r w:rsidR="001D4B28">
        <w:rPr>
          <w:rFonts w:ascii="Times New Roman" w:hAnsi="Times New Roman" w:cs="Times New Roman"/>
        </w:rPr>
        <w:t xml:space="preserve">,  </w:t>
      </w:r>
      <w:r w:rsidR="001D4B28" w:rsidRPr="00AB369C">
        <w:rPr>
          <w:rFonts w:ascii="Times New Roman" w:eastAsia="Times New Roman" w:hAnsi="Times New Roman" w:cs="Times New Roman"/>
        </w:rPr>
        <w:t>odnosno par/samohrani roditelj nije stariji od 55 godina i ima barem jedno maloljetno dijete u godini raspisivanja natječaja</w:t>
      </w:r>
      <w:r w:rsidR="00543124" w:rsidRPr="00AB369C">
        <w:rPr>
          <w:rFonts w:ascii="Times New Roman" w:hAnsi="Times New Roman" w:cs="Times New Roman"/>
        </w:rPr>
        <w:t>.</w:t>
      </w:r>
      <w:r w:rsidR="0022172D" w:rsidRPr="00AB369C">
        <w:rPr>
          <w:rFonts w:ascii="Times New Roman" w:hAnsi="Times New Roman" w:cs="Times New Roman"/>
        </w:rPr>
        <w:t xml:space="preserve"> </w:t>
      </w:r>
    </w:p>
    <w:p w14:paraId="4C6205A5" w14:textId="3A5082A0" w:rsidR="0022172D" w:rsidRPr="00AB369C" w:rsidRDefault="0022172D" w:rsidP="00AB369C">
      <w:pPr>
        <w:pStyle w:val="TijeloA"/>
        <w:tabs>
          <w:tab w:val="left" w:pos="567"/>
        </w:tabs>
        <w:spacing w:after="0" w:line="276" w:lineRule="auto"/>
        <w:ind w:right="0" w:firstLine="567"/>
        <w:rPr>
          <w:rFonts w:ascii="Times New Roman" w:hAnsi="Times New Roman" w:cs="Times New Roman"/>
        </w:rPr>
      </w:pPr>
      <w:r w:rsidRPr="00AB369C">
        <w:rPr>
          <w:rFonts w:ascii="Times New Roman" w:hAnsi="Times New Roman" w:cs="Times New Roman"/>
        </w:rPr>
        <w:t xml:space="preserve">Iznimno, poticaji se mogu dodijeliti osobama ili obiteljima čija postojeća nekretnina ne zadovoljava osnovne uvjete za život, odnosno postojeća nekretnina nije dovoljno velika za sve članove obitelji. </w:t>
      </w:r>
    </w:p>
    <w:p w14:paraId="677F606F" w14:textId="3B616673" w:rsidR="0022172D" w:rsidRPr="00AB369C" w:rsidRDefault="0022172D" w:rsidP="00AB369C">
      <w:pPr>
        <w:pStyle w:val="TijeloA"/>
        <w:tabs>
          <w:tab w:val="left" w:pos="567"/>
        </w:tabs>
        <w:spacing w:after="0" w:line="276" w:lineRule="auto"/>
        <w:ind w:right="0" w:firstLine="0"/>
        <w:rPr>
          <w:rFonts w:ascii="Times New Roman" w:hAnsi="Times New Roman" w:cs="Times New Roman"/>
        </w:rPr>
      </w:pPr>
      <w:r w:rsidRPr="00AB369C">
        <w:rPr>
          <w:rFonts w:ascii="Times New Roman" w:hAnsi="Times New Roman" w:cs="Times New Roman"/>
        </w:rPr>
        <w:tab/>
        <w:t xml:space="preserve">Mladom obitelji smatra se i </w:t>
      </w:r>
      <w:proofErr w:type="spellStart"/>
      <w:r w:rsidRPr="00AB369C">
        <w:rPr>
          <w:rFonts w:ascii="Times New Roman" w:hAnsi="Times New Roman" w:cs="Times New Roman"/>
        </w:rPr>
        <w:t>jednoroditeljska</w:t>
      </w:r>
      <w:proofErr w:type="spellEnd"/>
      <w:r w:rsidRPr="00AB369C">
        <w:rPr>
          <w:rFonts w:ascii="Times New Roman" w:hAnsi="Times New Roman" w:cs="Times New Roman"/>
        </w:rPr>
        <w:t xml:space="preserve"> obitelj koju čine dijete </w:t>
      </w:r>
      <w:r w:rsidR="00837F1A" w:rsidRPr="00AB369C">
        <w:rPr>
          <w:rFonts w:ascii="Times New Roman" w:hAnsi="Times New Roman" w:cs="Times New Roman"/>
        </w:rPr>
        <w:t>(</w:t>
      </w:r>
      <w:r w:rsidRPr="00AB369C">
        <w:rPr>
          <w:rFonts w:ascii="Times New Roman" w:hAnsi="Times New Roman" w:cs="Times New Roman"/>
        </w:rPr>
        <w:t>odnosno djeca</w:t>
      </w:r>
      <w:r w:rsidR="00837F1A" w:rsidRPr="00AB369C">
        <w:rPr>
          <w:rFonts w:ascii="Times New Roman" w:hAnsi="Times New Roman" w:cs="Times New Roman"/>
        </w:rPr>
        <w:t>)</w:t>
      </w:r>
      <w:r w:rsidRPr="00AB369C">
        <w:rPr>
          <w:rFonts w:ascii="Times New Roman" w:hAnsi="Times New Roman" w:cs="Times New Roman"/>
        </w:rPr>
        <w:t xml:space="preserve"> i jedan roditelj ili samohrani roditelj pod uvjetima iz prethodnog stavka.  </w:t>
      </w:r>
    </w:p>
    <w:p w14:paraId="0FF7A854" w14:textId="223CD563" w:rsidR="0022172D" w:rsidRPr="00AB369C" w:rsidRDefault="0022172D" w:rsidP="00AB369C">
      <w:pPr>
        <w:spacing w:after="0" w:line="276" w:lineRule="auto"/>
        <w:rPr>
          <w:rFonts w:ascii="Times New Roman" w:eastAsia="Times New Roman" w:hAnsi="Times New Roman" w:cs="Times New Roman"/>
          <w:sz w:val="24"/>
          <w:szCs w:val="24"/>
          <w:lang w:eastAsia="hr-HR"/>
        </w:rPr>
      </w:pPr>
      <w:r w:rsidRPr="00AB369C">
        <w:rPr>
          <w:rFonts w:ascii="Times New Roman" w:hAnsi="Times New Roman" w:cs="Times New Roman"/>
        </w:rPr>
        <w:t xml:space="preserve">         </w:t>
      </w:r>
      <w:r w:rsidRPr="00AB369C">
        <w:rPr>
          <w:rFonts w:ascii="Times New Roman" w:hAnsi="Times New Roman" w:cs="Times New Roman"/>
          <w:b/>
          <w:sz w:val="24"/>
          <w:szCs w:val="24"/>
        </w:rPr>
        <w:t>Mladom osobom (samac)</w:t>
      </w:r>
      <w:r w:rsidRPr="00AB369C">
        <w:rPr>
          <w:rFonts w:ascii="Times New Roman" w:hAnsi="Times New Roman" w:cs="Times New Roman"/>
          <w:sz w:val="24"/>
          <w:szCs w:val="24"/>
        </w:rPr>
        <w:t xml:space="preserve"> smatra se osoba koja na dan 1. siječnja tekuće godine u kojoj se raspisuje natječaj nije navršila 45 godina života.</w:t>
      </w:r>
    </w:p>
    <w:p w14:paraId="241A44F4" w14:textId="6A243154" w:rsidR="0011506B" w:rsidRDefault="0011506B" w:rsidP="00AB369C">
      <w:pPr>
        <w:spacing w:after="0" w:line="276" w:lineRule="auto"/>
        <w:rPr>
          <w:rFonts w:ascii="Times New Roman" w:eastAsia="Times New Roman" w:hAnsi="Times New Roman" w:cs="Times New Roman"/>
          <w:sz w:val="24"/>
          <w:szCs w:val="24"/>
          <w:lang w:eastAsia="hr-HR"/>
        </w:rPr>
      </w:pPr>
    </w:p>
    <w:p w14:paraId="0985593B" w14:textId="77777777" w:rsidR="00AB369C" w:rsidRPr="00AB369C" w:rsidRDefault="00AB369C" w:rsidP="00AB369C">
      <w:pPr>
        <w:spacing w:after="0" w:line="276" w:lineRule="auto"/>
        <w:rPr>
          <w:rFonts w:ascii="Times New Roman" w:eastAsia="Times New Roman" w:hAnsi="Times New Roman" w:cs="Times New Roman"/>
          <w:sz w:val="24"/>
          <w:szCs w:val="24"/>
          <w:lang w:eastAsia="hr-HR"/>
        </w:rPr>
      </w:pPr>
    </w:p>
    <w:p w14:paraId="1ED413B1" w14:textId="3E9C11CF" w:rsidR="0011506B" w:rsidRPr="00AB369C" w:rsidRDefault="0011506B" w:rsidP="00AB369C">
      <w:pPr>
        <w:pStyle w:val="Odlomakpopisa"/>
        <w:numPr>
          <w:ilvl w:val="0"/>
          <w:numId w:val="14"/>
        </w:numPr>
        <w:spacing w:after="0" w:line="276" w:lineRule="auto"/>
        <w:outlineLvl w:val="1"/>
        <w:rPr>
          <w:rFonts w:ascii="Times New Roman" w:eastAsia="Times New Roman" w:hAnsi="Times New Roman" w:cs="Times New Roman"/>
          <w:b/>
          <w:bCs/>
          <w:sz w:val="24"/>
          <w:szCs w:val="24"/>
          <w:lang w:eastAsia="hr-HR"/>
        </w:rPr>
      </w:pPr>
      <w:r w:rsidRPr="00AB369C">
        <w:rPr>
          <w:rFonts w:ascii="Times New Roman" w:eastAsia="Times New Roman" w:hAnsi="Times New Roman" w:cs="Times New Roman"/>
          <w:b/>
          <w:bCs/>
          <w:sz w:val="24"/>
          <w:szCs w:val="24"/>
          <w:lang w:eastAsia="hr-HR"/>
        </w:rPr>
        <w:t>MJERE STAMBENOG ZBRINJAVANJA</w:t>
      </w:r>
    </w:p>
    <w:p w14:paraId="79F4C7A6" w14:textId="77777777" w:rsidR="00AB369C" w:rsidRPr="00AB369C" w:rsidRDefault="00AB369C" w:rsidP="00AB369C">
      <w:pPr>
        <w:pStyle w:val="Odlomakpopisa"/>
        <w:spacing w:after="0" w:line="276" w:lineRule="auto"/>
        <w:ind w:left="360"/>
        <w:outlineLvl w:val="1"/>
        <w:rPr>
          <w:rFonts w:ascii="Times New Roman" w:eastAsia="Times New Roman" w:hAnsi="Times New Roman" w:cs="Times New Roman"/>
          <w:b/>
          <w:bCs/>
          <w:sz w:val="24"/>
          <w:szCs w:val="24"/>
          <w:lang w:eastAsia="hr-HR"/>
        </w:rPr>
      </w:pPr>
    </w:p>
    <w:p w14:paraId="168CC1C8" w14:textId="053AF03E" w:rsidR="0022172D" w:rsidRDefault="0022172D" w:rsidP="00AB369C">
      <w:pPr>
        <w:pStyle w:val="Naslov2"/>
        <w:numPr>
          <w:ilvl w:val="1"/>
          <w:numId w:val="14"/>
        </w:numPr>
        <w:spacing w:before="0" w:beforeAutospacing="0" w:after="0" w:afterAutospacing="0" w:line="276" w:lineRule="auto"/>
        <w:jc w:val="both"/>
        <w:rPr>
          <w:i/>
          <w:iCs/>
          <w:sz w:val="24"/>
          <w:szCs w:val="24"/>
          <w:lang w:val="de-DE"/>
        </w:rPr>
      </w:pPr>
      <w:proofErr w:type="spellStart"/>
      <w:r w:rsidRPr="00AB369C">
        <w:rPr>
          <w:i/>
          <w:iCs/>
          <w:sz w:val="24"/>
          <w:szCs w:val="24"/>
          <w:lang w:val="de-DE"/>
        </w:rPr>
        <w:t>Mjera</w:t>
      </w:r>
      <w:proofErr w:type="spellEnd"/>
      <w:r w:rsidRPr="00AB369C">
        <w:rPr>
          <w:i/>
          <w:iCs/>
          <w:sz w:val="24"/>
          <w:szCs w:val="24"/>
          <w:lang w:val="de-DE"/>
        </w:rPr>
        <w:t xml:space="preserve"> 1.</w:t>
      </w:r>
      <w:r w:rsidRPr="00AB369C">
        <w:rPr>
          <w:lang w:val="de-DE"/>
        </w:rPr>
        <w:t xml:space="preserve"> </w:t>
      </w:r>
      <w:proofErr w:type="spellStart"/>
      <w:r w:rsidRPr="00AB369C">
        <w:rPr>
          <w:i/>
          <w:iCs/>
          <w:sz w:val="24"/>
          <w:szCs w:val="24"/>
          <w:lang w:val="de-DE"/>
        </w:rPr>
        <w:t>Stambeno</w:t>
      </w:r>
      <w:proofErr w:type="spellEnd"/>
      <w:r w:rsidRPr="00AB369C">
        <w:rPr>
          <w:i/>
          <w:iCs/>
          <w:sz w:val="24"/>
          <w:szCs w:val="24"/>
          <w:lang w:val="de-DE"/>
        </w:rPr>
        <w:t xml:space="preserve"> </w:t>
      </w:r>
      <w:proofErr w:type="spellStart"/>
      <w:r w:rsidRPr="00AB369C">
        <w:rPr>
          <w:i/>
          <w:iCs/>
          <w:sz w:val="24"/>
          <w:szCs w:val="24"/>
          <w:lang w:val="de-DE"/>
        </w:rPr>
        <w:t>zbrinjavanje</w:t>
      </w:r>
      <w:proofErr w:type="spellEnd"/>
      <w:r w:rsidRPr="00AB369C">
        <w:rPr>
          <w:i/>
          <w:iCs/>
          <w:sz w:val="24"/>
          <w:szCs w:val="24"/>
          <w:lang w:val="de-DE"/>
        </w:rPr>
        <w:t xml:space="preserve"> </w:t>
      </w:r>
      <w:proofErr w:type="spellStart"/>
      <w:r w:rsidRPr="00AB369C">
        <w:rPr>
          <w:i/>
          <w:iCs/>
          <w:sz w:val="24"/>
          <w:szCs w:val="24"/>
          <w:lang w:val="de-DE"/>
        </w:rPr>
        <w:t>mladih</w:t>
      </w:r>
      <w:proofErr w:type="spellEnd"/>
      <w:r w:rsidRPr="00AB369C">
        <w:rPr>
          <w:i/>
          <w:iCs/>
          <w:sz w:val="24"/>
          <w:szCs w:val="24"/>
          <w:lang w:val="de-DE"/>
        </w:rPr>
        <w:t xml:space="preserve"> </w:t>
      </w:r>
      <w:proofErr w:type="spellStart"/>
      <w:r w:rsidRPr="00AB369C">
        <w:rPr>
          <w:i/>
          <w:iCs/>
          <w:sz w:val="24"/>
          <w:szCs w:val="24"/>
          <w:lang w:val="de-DE"/>
        </w:rPr>
        <w:t>obitelji</w:t>
      </w:r>
      <w:proofErr w:type="spellEnd"/>
      <w:r w:rsidRPr="00AB369C">
        <w:rPr>
          <w:i/>
          <w:iCs/>
          <w:sz w:val="24"/>
          <w:szCs w:val="24"/>
          <w:lang w:val="de-DE"/>
        </w:rPr>
        <w:t xml:space="preserve"> i </w:t>
      </w:r>
      <w:proofErr w:type="spellStart"/>
      <w:r w:rsidRPr="00AB369C">
        <w:rPr>
          <w:i/>
          <w:iCs/>
          <w:sz w:val="24"/>
          <w:szCs w:val="24"/>
          <w:lang w:val="de-DE"/>
        </w:rPr>
        <w:t>osoba</w:t>
      </w:r>
      <w:proofErr w:type="spellEnd"/>
      <w:r w:rsidRPr="00AB369C">
        <w:rPr>
          <w:i/>
          <w:iCs/>
          <w:sz w:val="24"/>
          <w:szCs w:val="24"/>
          <w:lang w:val="de-DE"/>
        </w:rPr>
        <w:t xml:space="preserve"> </w:t>
      </w:r>
      <w:proofErr w:type="spellStart"/>
      <w:r w:rsidRPr="00AB369C">
        <w:rPr>
          <w:i/>
          <w:iCs/>
          <w:sz w:val="24"/>
          <w:szCs w:val="24"/>
          <w:lang w:val="de-DE"/>
        </w:rPr>
        <w:t>prodajom</w:t>
      </w:r>
      <w:proofErr w:type="spellEnd"/>
      <w:r w:rsidRPr="00AB369C">
        <w:rPr>
          <w:i/>
          <w:iCs/>
          <w:sz w:val="24"/>
          <w:szCs w:val="24"/>
          <w:lang w:val="de-DE"/>
        </w:rPr>
        <w:t xml:space="preserve"> </w:t>
      </w:r>
      <w:r w:rsidRPr="00AB369C">
        <w:rPr>
          <w:i/>
          <w:iCs/>
          <w:sz w:val="24"/>
          <w:szCs w:val="24"/>
        </w:rPr>
        <w:t>građevinskog zemljišta</w:t>
      </w:r>
      <w:r w:rsidR="009A290E" w:rsidRPr="00AB369C">
        <w:rPr>
          <w:i/>
          <w:iCs/>
          <w:sz w:val="24"/>
          <w:szCs w:val="24"/>
        </w:rPr>
        <w:t xml:space="preserve"> i kuća</w:t>
      </w:r>
      <w:r w:rsidRPr="00AB369C">
        <w:rPr>
          <w:i/>
          <w:iCs/>
          <w:sz w:val="24"/>
          <w:szCs w:val="24"/>
        </w:rPr>
        <w:t xml:space="preserve"> u vlasništvu </w:t>
      </w:r>
      <w:proofErr w:type="spellStart"/>
      <w:r w:rsidR="00F603B0" w:rsidRPr="00AB369C">
        <w:rPr>
          <w:i/>
          <w:iCs/>
          <w:sz w:val="24"/>
          <w:szCs w:val="24"/>
        </w:rPr>
        <w:t>O</w:t>
      </w:r>
      <w:r w:rsidRPr="00AB369C">
        <w:rPr>
          <w:i/>
          <w:iCs/>
          <w:sz w:val="24"/>
          <w:szCs w:val="24"/>
        </w:rPr>
        <w:t>pć</w:t>
      </w:r>
      <w:r w:rsidRPr="00AB369C">
        <w:rPr>
          <w:i/>
          <w:iCs/>
          <w:sz w:val="24"/>
          <w:szCs w:val="24"/>
          <w:lang w:val="de-DE"/>
        </w:rPr>
        <w:t>ine</w:t>
      </w:r>
      <w:proofErr w:type="spellEnd"/>
      <w:r w:rsidRPr="00AB369C">
        <w:rPr>
          <w:i/>
          <w:iCs/>
          <w:sz w:val="24"/>
          <w:szCs w:val="24"/>
          <w:lang w:val="de-DE"/>
        </w:rPr>
        <w:t xml:space="preserve"> </w:t>
      </w:r>
      <w:proofErr w:type="spellStart"/>
      <w:r w:rsidRPr="00AB369C">
        <w:rPr>
          <w:i/>
          <w:iCs/>
          <w:sz w:val="24"/>
          <w:szCs w:val="24"/>
          <w:lang w:val="de-DE"/>
        </w:rPr>
        <w:t>po</w:t>
      </w:r>
      <w:proofErr w:type="spellEnd"/>
      <w:r w:rsidRPr="00AB369C">
        <w:rPr>
          <w:i/>
          <w:iCs/>
          <w:sz w:val="24"/>
          <w:szCs w:val="24"/>
        </w:rPr>
        <w:t xml:space="preserve"> </w:t>
      </w:r>
      <w:proofErr w:type="spellStart"/>
      <w:r w:rsidRPr="00AB369C">
        <w:rPr>
          <w:i/>
          <w:iCs/>
          <w:sz w:val="24"/>
          <w:szCs w:val="24"/>
        </w:rPr>
        <w:t>povlaš</w:t>
      </w:r>
      <w:r w:rsidRPr="00AB369C">
        <w:rPr>
          <w:i/>
          <w:iCs/>
          <w:sz w:val="24"/>
          <w:szCs w:val="24"/>
          <w:lang w:val="de-DE"/>
        </w:rPr>
        <w:t>tenim</w:t>
      </w:r>
      <w:proofErr w:type="spellEnd"/>
      <w:r w:rsidRPr="00AB369C">
        <w:rPr>
          <w:i/>
          <w:iCs/>
          <w:sz w:val="24"/>
          <w:szCs w:val="24"/>
          <w:lang w:val="de-DE"/>
        </w:rPr>
        <w:t xml:space="preserve"> </w:t>
      </w:r>
      <w:proofErr w:type="spellStart"/>
      <w:r w:rsidRPr="00AB369C">
        <w:rPr>
          <w:i/>
          <w:iCs/>
          <w:sz w:val="24"/>
          <w:szCs w:val="24"/>
          <w:lang w:val="de-DE"/>
        </w:rPr>
        <w:t>cijenama</w:t>
      </w:r>
      <w:proofErr w:type="spellEnd"/>
      <w:r w:rsidRPr="00AB369C">
        <w:rPr>
          <w:i/>
          <w:iCs/>
          <w:sz w:val="24"/>
          <w:szCs w:val="24"/>
          <w:lang w:val="de-DE"/>
        </w:rPr>
        <w:t xml:space="preserve"> </w:t>
      </w:r>
      <w:proofErr w:type="spellStart"/>
      <w:r w:rsidRPr="00AB369C">
        <w:rPr>
          <w:i/>
          <w:iCs/>
          <w:sz w:val="24"/>
          <w:szCs w:val="24"/>
          <w:lang w:val="de-DE"/>
        </w:rPr>
        <w:t>radi</w:t>
      </w:r>
      <w:proofErr w:type="spellEnd"/>
      <w:r w:rsidRPr="00AB369C">
        <w:rPr>
          <w:i/>
          <w:iCs/>
          <w:sz w:val="24"/>
          <w:szCs w:val="24"/>
          <w:lang w:val="de-DE"/>
        </w:rPr>
        <w:t xml:space="preserve"> </w:t>
      </w:r>
      <w:proofErr w:type="spellStart"/>
      <w:r w:rsidRPr="00AB369C">
        <w:rPr>
          <w:i/>
          <w:iCs/>
          <w:sz w:val="24"/>
          <w:szCs w:val="24"/>
          <w:lang w:val="de-DE"/>
        </w:rPr>
        <w:t>izgradnje</w:t>
      </w:r>
      <w:proofErr w:type="spellEnd"/>
      <w:r w:rsidRPr="00AB369C">
        <w:rPr>
          <w:i/>
          <w:iCs/>
          <w:sz w:val="24"/>
          <w:szCs w:val="24"/>
          <w:lang w:val="de-DE"/>
        </w:rPr>
        <w:t xml:space="preserve"> </w:t>
      </w:r>
      <w:proofErr w:type="spellStart"/>
      <w:r w:rsidRPr="00AB369C">
        <w:rPr>
          <w:i/>
          <w:iCs/>
          <w:sz w:val="24"/>
          <w:szCs w:val="24"/>
          <w:lang w:val="de-DE"/>
        </w:rPr>
        <w:t>vlastite</w:t>
      </w:r>
      <w:proofErr w:type="spellEnd"/>
      <w:r w:rsidRPr="00AB369C">
        <w:rPr>
          <w:i/>
          <w:iCs/>
          <w:sz w:val="24"/>
          <w:szCs w:val="24"/>
          <w:lang w:val="de-DE"/>
        </w:rPr>
        <w:t xml:space="preserve"> </w:t>
      </w:r>
      <w:proofErr w:type="spellStart"/>
      <w:r w:rsidRPr="00AB369C">
        <w:rPr>
          <w:i/>
          <w:iCs/>
          <w:sz w:val="24"/>
          <w:szCs w:val="24"/>
          <w:lang w:val="de-DE"/>
        </w:rPr>
        <w:t>stambene</w:t>
      </w:r>
      <w:proofErr w:type="spellEnd"/>
      <w:r w:rsidRPr="00AB369C">
        <w:rPr>
          <w:i/>
          <w:iCs/>
          <w:sz w:val="24"/>
          <w:szCs w:val="24"/>
        </w:rPr>
        <w:t xml:space="preserve"> zgrade</w:t>
      </w:r>
      <w:r w:rsidR="009A290E" w:rsidRPr="00AB369C">
        <w:rPr>
          <w:i/>
          <w:iCs/>
          <w:sz w:val="24"/>
          <w:szCs w:val="24"/>
        </w:rPr>
        <w:t xml:space="preserve"> na području </w:t>
      </w:r>
      <w:proofErr w:type="spellStart"/>
      <w:r w:rsidRPr="00AB369C">
        <w:rPr>
          <w:i/>
          <w:iCs/>
          <w:sz w:val="24"/>
          <w:szCs w:val="24"/>
        </w:rPr>
        <w:t>opć</w:t>
      </w:r>
      <w:r w:rsidRPr="00AB369C">
        <w:rPr>
          <w:i/>
          <w:iCs/>
          <w:sz w:val="24"/>
          <w:szCs w:val="24"/>
          <w:lang w:val="de-DE"/>
        </w:rPr>
        <w:t>ine</w:t>
      </w:r>
      <w:proofErr w:type="spellEnd"/>
      <w:r w:rsidR="009A290E" w:rsidRPr="00AB369C">
        <w:rPr>
          <w:i/>
          <w:iCs/>
          <w:sz w:val="24"/>
          <w:szCs w:val="24"/>
          <w:lang w:val="de-DE"/>
        </w:rPr>
        <w:t xml:space="preserve"> </w:t>
      </w:r>
    </w:p>
    <w:p w14:paraId="6B2BAA8E" w14:textId="77777777" w:rsidR="00AB369C" w:rsidRPr="00AB369C" w:rsidRDefault="00AB369C" w:rsidP="00AB369C">
      <w:pPr>
        <w:pStyle w:val="Naslov2"/>
        <w:spacing w:before="0" w:beforeAutospacing="0" w:after="0" w:afterAutospacing="0" w:line="276" w:lineRule="auto"/>
        <w:ind w:left="360"/>
        <w:jc w:val="both"/>
        <w:rPr>
          <w:i/>
          <w:iCs/>
          <w:sz w:val="24"/>
          <w:szCs w:val="24"/>
          <w:lang w:val="de-DE"/>
        </w:rPr>
      </w:pPr>
    </w:p>
    <w:p w14:paraId="4EA8F95D" w14:textId="09A8662D" w:rsidR="009A290E" w:rsidRPr="00AB369C" w:rsidRDefault="00F603B0" w:rsidP="00AB369C">
      <w:pPr>
        <w:pStyle w:val="TijeloA"/>
        <w:tabs>
          <w:tab w:val="left" w:pos="567"/>
        </w:tabs>
        <w:spacing w:after="0" w:line="276" w:lineRule="auto"/>
        <w:ind w:right="0" w:firstLine="0"/>
        <w:rPr>
          <w:rFonts w:ascii="Times New Roman" w:eastAsia="Times New Roman" w:hAnsi="Times New Roman" w:cs="Times New Roman"/>
        </w:rPr>
      </w:pPr>
      <w:r w:rsidRPr="00AB369C">
        <w:rPr>
          <w:rFonts w:ascii="Times New Roman" w:hAnsi="Times New Roman" w:cs="Times New Roman"/>
        </w:rPr>
        <w:tab/>
      </w:r>
      <w:r w:rsidR="009A290E" w:rsidRPr="00AB369C">
        <w:rPr>
          <w:rFonts w:ascii="Times New Roman" w:hAnsi="Times New Roman" w:cs="Times New Roman"/>
        </w:rPr>
        <w:t xml:space="preserve">Uočavajući problem rješavanja stambenog pitanja mladih, Općina ovom mjerom stvara pretpostavku za povoljnije i brže rješavanje ovog pitanja na način da će određene građevinske parcele i kuće u vlasništvu Općine, koje ispunjavaju uvjet za ishođenje dozvole za izgradnju, putem javnog natječaja ponuditi za kupnju po povlaštenoj cijeni od 1,00 euro, ciljanoj skupini </w:t>
      </w:r>
      <w:r w:rsidR="009A290E" w:rsidRPr="00AB369C">
        <w:rPr>
          <w:rFonts w:ascii="Times New Roman" w:hAnsi="Times New Roman" w:cs="Times New Roman"/>
        </w:rPr>
        <w:lastRenderedPageBreak/>
        <w:t xml:space="preserve">građana – mladim obiteljima i osobama (samcima) koje bi gradile obiteljsku kuću u svrhu svog prvog stambenog zbrinjavanja.  </w:t>
      </w:r>
    </w:p>
    <w:p w14:paraId="43733C60" w14:textId="77777777" w:rsidR="009A290E" w:rsidRPr="00AB369C" w:rsidRDefault="009A290E" w:rsidP="00AB369C">
      <w:pPr>
        <w:pStyle w:val="TijeloA"/>
        <w:spacing w:after="0" w:line="276" w:lineRule="auto"/>
        <w:ind w:right="0" w:firstLine="567"/>
        <w:rPr>
          <w:rFonts w:ascii="Times New Roman" w:hAnsi="Times New Roman" w:cs="Times New Roman"/>
        </w:rPr>
      </w:pPr>
      <w:r w:rsidRPr="00AB369C">
        <w:rPr>
          <w:rFonts w:ascii="Times New Roman" w:hAnsi="Times New Roman" w:cs="Times New Roman"/>
        </w:rPr>
        <w:t xml:space="preserve">Općina će prodati građevinsko zemljište u općinskom vlasništvu radi rješavanja stambenog pitanja sukladno kriterijima navedenim u ovom Programu.  </w:t>
      </w:r>
    </w:p>
    <w:p w14:paraId="36E015AD" w14:textId="6211C922" w:rsidR="009A290E" w:rsidRPr="00AB369C" w:rsidRDefault="00772793" w:rsidP="00AB369C">
      <w:pPr>
        <w:pStyle w:val="TijeloA"/>
        <w:spacing w:after="0" w:line="276" w:lineRule="auto"/>
        <w:ind w:right="0" w:firstLine="567"/>
        <w:rPr>
          <w:rFonts w:ascii="Times New Roman" w:hAnsi="Times New Roman" w:cs="Times New Roman"/>
          <w:sz w:val="25"/>
          <w:szCs w:val="25"/>
        </w:rPr>
      </w:pPr>
      <w:r w:rsidRPr="00AB369C">
        <w:rPr>
          <w:rFonts w:ascii="Times New Roman" w:hAnsi="Times New Roman" w:cs="Times New Roman"/>
        </w:rPr>
        <w:t>Prijavitelj se</w:t>
      </w:r>
      <w:r w:rsidR="009A290E" w:rsidRPr="00AB369C">
        <w:rPr>
          <w:rFonts w:ascii="Times New Roman" w:hAnsi="Times New Roman" w:cs="Times New Roman"/>
        </w:rPr>
        <w:t xml:space="preserve"> u cijelosti oslobađa plaćanja komunalnog doprinosa sukladno Odluci o komunalnom doprinosu na području </w:t>
      </w:r>
      <w:proofErr w:type="spellStart"/>
      <w:r w:rsidR="009A290E" w:rsidRPr="00AB369C">
        <w:rPr>
          <w:rFonts w:ascii="Times New Roman" w:hAnsi="Times New Roman" w:cs="Times New Roman"/>
        </w:rPr>
        <w:t>Opć</w:t>
      </w:r>
      <w:r w:rsidR="009A290E" w:rsidRPr="00AB369C">
        <w:rPr>
          <w:rFonts w:ascii="Times New Roman" w:hAnsi="Times New Roman" w:cs="Times New Roman"/>
          <w:lang w:val="de-DE"/>
        </w:rPr>
        <w:t>ine</w:t>
      </w:r>
      <w:proofErr w:type="spellEnd"/>
      <w:r w:rsidR="009A290E" w:rsidRPr="00AB369C">
        <w:rPr>
          <w:rFonts w:ascii="Times New Roman" w:hAnsi="Times New Roman" w:cs="Times New Roman"/>
          <w:lang w:val="de-DE"/>
        </w:rPr>
        <w:t xml:space="preserve"> Legrad (</w:t>
      </w:r>
      <w:r w:rsidR="009A290E" w:rsidRPr="00AB369C">
        <w:rPr>
          <w:rFonts w:ascii="Times New Roman" w:hAnsi="Times New Roman" w:cs="Times New Roman"/>
        </w:rPr>
        <w:t>„Službeni glasnik Koprivničko-križevačke županije“ broj 1/19).</w:t>
      </w:r>
      <w:r w:rsidR="009A290E" w:rsidRPr="00AB369C">
        <w:rPr>
          <w:rFonts w:ascii="Times New Roman" w:hAnsi="Times New Roman" w:cs="Times New Roman"/>
          <w:sz w:val="25"/>
          <w:szCs w:val="25"/>
        </w:rPr>
        <w:t xml:space="preserve"> </w:t>
      </w:r>
    </w:p>
    <w:p w14:paraId="4DAC6FC7" w14:textId="14329BEA" w:rsidR="009A290E" w:rsidRPr="00AB369C" w:rsidRDefault="009A290E" w:rsidP="00AB369C">
      <w:pPr>
        <w:pStyle w:val="TijeloA"/>
        <w:spacing w:after="0" w:line="276" w:lineRule="auto"/>
        <w:ind w:right="0" w:firstLine="567"/>
        <w:rPr>
          <w:rFonts w:ascii="Times New Roman" w:hAnsi="Times New Roman" w:cs="Times New Roman"/>
        </w:rPr>
      </w:pPr>
      <w:r w:rsidRPr="00AB369C">
        <w:rPr>
          <w:rFonts w:ascii="Times New Roman" w:hAnsi="Times New Roman" w:cs="Times New Roman"/>
        </w:rPr>
        <w:t xml:space="preserve">Mjera je vezana za </w:t>
      </w:r>
      <w:proofErr w:type="spellStart"/>
      <w:r w:rsidRPr="00AB369C">
        <w:rPr>
          <w:rFonts w:ascii="Times New Roman" w:hAnsi="Times New Roman" w:cs="Times New Roman"/>
        </w:rPr>
        <w:t>raspolož</w:t>
      </w:r>
      <w:proofErr w:type="spellEnd"/>
      <w:r w:rsidRPr="00AB369C">
        <w:rPr>
          <w:rFonts w:ascii="Times New Roman" w:hAnsi="Times New Roman" w:cs="Times New Roman"/>
          <w:lang w:val="it-IT"/>
        </w:rPr>
        <w:t xml:space="preserve">iva </w:t>
      </w:r>
      <w:proofErr w:type="spellStart"/>
      <w:r w:rsidRPr="00AB369C">
        <w:rPr>
          <w:rFonts w:ascii="Times New Roman" w:hAnsi="Times New Roman" w:cs="Times New Roman"/>
          <w:lang w:val="it-IT"/>
        </w:rPr>
        <w:t>gra</w:t>
      </w:r>
      <w:r w:rsidRPr="00AB369C">
        <w:rPr>
          <w:rFonts w:ascii="Times New Roman" w:hAnsi="Times New Roman" w:cs="Times New Roman"/>
        </w:rPr>
        <w:t>đevinska</w:t>
      </w:r>
      <w:proofErr w:type="spellEnd"/>
      <w:r w:rsidRPr="00AB369C">
        <w:rPr>
          <w:rFonts w:ascii="Times New Roman" w:hAnsi="Times New Roman" w:cs="Times New Roman"/>
        </w:rPr>
        <w:t xml:space="preserve"> zemljišta na području općine (osim za gradil</w:t>
      </w:r>
      <w:r w:rsidR="0082796F" w:rsidRPr="00AB369C">
        <w:rPr>
          <w:rFonts w:ascii="Times New Roman" w:hAnsi="Times New Roman" w:cs="Times New Roman"/>
        </w:rPr>
        <w:t>i</w:t>
      </w:r>
      <w:r w:rsidRPr="00AB369C">
        <w:rPr>
          <w:rFonts w:ascii="Times New Roman" w:hAnsi="Times New Roman" w:cs="Times New Roman"/>
        </w:rPr>
        <w:t>šta u turističkim zonama).</w:t>
      </w:r>
      <w:r w:rsidR="00F603B0" w:rsidRPr="00AB369C">
        <w:rPr>
          <w:rFonts w:ascii="Times New Roman" w:hAnsi="Times New Roman" w:cs="Times New Roman"/>
        </w:rPr>
        <w:t xml:space="preserve"> </w:t>
      </w:r>
    </w:p>
    <w:p w14:paraId="43F9E2DF" w14:textId="14256C74" w:rsidR="0082796F" w:rsidRPr="00AB369C" w:rsidRDefault="0082796F" w:rsidP="00AB369C">
      <w:pPr>
        <w:pStyle w:val="TijeloA"/>
        <w:spacing w:after="0" w:line="276" w:lineRule="auto"/>
        <w:ind w:right="0" w:firstLine="567"/>
        <w:rPr>
          <w:rFonts w:ascii="Times New Roman" w:hAnsi="Times New Roman" w:cs="Times New Roman"/>
        </w:rPr>
      </w:pPr>
      <w:r w:rsidRPr="00AB369C">
        <w:rPr>
          <w:rFonts w:ascii="Times New Roman" w:hAnsi="Times New Roman" w:cs="Times New Roman"/>
        </w:rPr>
        <w:t>Prijava na mjeru vezana je uz natječaj</w:t>
      </w:r>
      <w:r w:rsidR="00A01E47" w:rsidRPr="00AB369C">
        <w:rPr>
          <w:rFonts w:ascii="Times New Roman" w:hAnsi="Times New Roman" w:cs="Times New Roman"/>
        </w:rPr>
        <w:t xml:space="preserve"> za prodaju nekretnina</w:t>
      </w:r>
      <w:r w:rsidRPr="00AB369C">
        <w:rPr>
          <w:rFonts w:ascii="Times New Roman" w:hAnsi="Times New Roman" w:cs="Times New Roman"/>
        </w:rPr>
        <w:t xml:space="preserve"> kojim se određuje rok za prijavu.</w:t>
      </w:r>
    </w:p>
    <w:p w14:paraId="490438FA" w14:textId="0D771137" w:rsidR="0011506B" w:rsidRPr="00AB369C" w:rsidRDefault="00680843" w:rsidP="00AB369C">
      <w:pPr>
        <w:pStyle w:val="TijeloA"/>
        <w:spacing w:after="0" w:line="276" w:lineRule="auto"/>
        <w:ind w:right="0" w:firstLine="567"/>
        <w:rPr>
          <w:rFonts w:ascii="Times New Roman" w:hAnsi="Times New Roman" w:cs="Times New Roman"/>
        </w:rPr>
      </w:pPr>
      <w:r w:rsidRPr="00AB369C">
        <w:rPr>
          <w:rFonts w:ascii="Times New Roman" w:hAnsi="Times New Roman" w:cs="Times New Roman"/>
        </w:rPr>
        <w:t>Povlaštena cijena neizgrađenog građevinskog zemljišta u iznos</w:t>
      </w:r>
      <w:r w:rsidR="00F603B0" w:rsidRPr="00AB369C">
        <w:rPr>
          <w:rFonts w:ascii="Times New Roman" w:hAnsi="Times New Roman" w:cs="Times New Roman"/>
        </w:rPr>
        <w:t xml:space="preserve"> </w:t>
      </w:r>
      <w:r w:rsidRPr="00AB369C">
        <w:rPr>
          <w:rFonts w:ascii="Times New Roman" w:hAnsi="Times New Roman" w:cs="Times New Roman"/>
        </w:rPr>
        <w:t xml:space="preserve">u 1,00 eura predstavlja cijenu koju plaćaju prijavitelji kojima se odobravaju sredstva sukladno ovom Programu. Uvjete javnog poziva </w:t>
      </w:r>
      <w:r w:rsidR="00AA6B43" w:rsidRPr="00AB369C">
        <w:rPr>
          <w:rFonts w:ascii="Times New Roman" w:hAnsi="Times New Roman" w:cs="Times New Roman"/>
        </w:rPr>
        <w:t xml:space="preserve">i obrasce </w:t>
      </w:r>
      <w:r w:rsidR="00A01E47" w:rsidRPr="00AB369C">
        <w:rPr>
          <w:rFonts w:ascii="Times New Roman" w:hAnsi="Times New Roman" w:cs="Times New Roman"/>
        </w:rPr>
        <w:t xml:space="preserve">propisuje Općinsko vijeće Općine Legrad sukladno ovom Programu. </w:t>
      </w:r>
    </w:p>
    <w:p w14:paraId="083E852C" w14:textId="2136F4CF" w:rsidR="00C94755" w:rsidRPr="00AB369C" w:rsidRDefault="00C94755" w:rsidP="00AB369C">
      <w:pPr>
        <w:pStyle w:val="TijeloA"/>
        <w:spacing w:after="0" w:line="276" w:lineRule="auto"/>
        <w:ind w:right="0" w:firstLine="567"/>
        <w:rPr>
          <w:rFonts w:ascii="Times New Roman" w:hAnsi="Times New Roman" w:cs="Times New Roman"/>
        </w:rPr>
      </w:pPr>
      <w:r w:rsidRPr="00AB369C">
        <w:rPr>
          <w:rFonts w:ascii="Times New Roman" w:hAnsi="Times New Roman" w:cs="Times New Roman"/>
        </w:rPr>
        <w:t xml:space="preserve">Mjerom se ne regulira boravišni propis, koji se za državljane </w:t>
      </w:r>
      <w:r w:rsidR="001D4B28">
        <w:rPr>
          <w:rFonts w:ascii="Times New Roman" w:hAnsi="Times New Roman" w:cs="Times New Roman"/>
        </w:rPr>
        <w:t>iz</w:t>
      </w:r>
      <w:r w:rsidRPr="00AB369C">
        <w:rPr>
          <w:rFonts w:ascii="Times New Roman" w:hAnsi="Times New Roman" w:cs="Times New Roman"/>
        </w:rPr>
        <w:t xml:space="preserve">van Europske unije regulira pozitivnim propisima Republike Hrvatske. </w:t>
      </w:r>
    </w:p>
    <w:p w14:paraId="4658785C" w14:textId="554595C9" w:rsidR="00A64079" w:rsidRPr="00AB369C" w:rsidRDefault="00A64079" w:rsidP="00AB369C">
      <w:pPr>
        <w:pStyle w:val="TijeloA"/>
        <w:spacing w:after="0" w:line="276" w:lineRule="auto"/>
        <w:ind w:right="0" w:firstLine="567"/>
        <w:rPr>
          <w:rFonts w:ascii="Times New Roman" w:hAnsi="Times New Roman" w:cs="Times New Roman"/>
        </w:rPr>
      </w:pPr>
      <w:r w:rsidRPr="00AB369C">
        <w:rPr>
          <w:rFonts w:ascii="Times New Roman" w:hAnsi="Times New Roman" w:cs="Times New Roman"/>
        </w:rPr>
        <w:t xml:space="preserve">Prijavitelj s kojim se sklopi Kupoprodajni ugovor dužan je voditi brigu o nekretnini, što uključuje košnju trave i raslinja, održavanje zgrada i drveća. Prijavitelj je dužan podnositi Izvješće o napretku svakih 6 mjeseci od dana potpisivanja ugovora do dana prijave prebivališta u nekretnini koja je predmet kupoprodaje. </w:t>
      </w:r>
    </w:p>
    <w:p w14:paraId="73BFDAE4" w14:textId="194339A7" w:rsidR="00487696" w:rsidRPr="00AB369C" w:rsidRDefault="00487696" w:rsidP="00AB369C">
      <w:pPr>
        <w:pStyle w:val="TijeloA"/>
        <w:spacing w:after="0" w:line="276" w:lineRule="auto"/>
        <w:ind w:right="0" w:firstLine="567"/>
        <w:rPr>
          <w:rFonts w:ascii="Times New Roman" w:hAnsi="Times New Roman" w:cs="Times New Roman"/>
        </w:rPr>
      </w:pPr>
      <w:r w:rsidRPr="00AB369C">
        <w:rPr>
          <w:rFonts w:ascii="Times New Roman" w:hAnsi="Times New Roman" w:cs="Times New Roman"/>
        </w:rPr>
        <w:t xml:space="preserve">Prijavitelj je dužan pristupiti čišćenju nekretnine u roku od 3 mjeseca od potpisivanja Kupoprodajnog ugovora. Prijavitelj je dužan pristupiti renovaciji nekretnine u roku od 6 mjeseci od potpisivanja Kupoprodajnog ugovora. U slučaju novogradnje/dogradnje ili renovacije koja zahtjeva dobivanje izradu Glavnog projekta, Prijavitelj je dužan izraditi isti u roku od 1 godine od dana potpisivanja Kupoprodajnog ugovora. U slučaju ne ispunjavanja ovih odredbi korisnik će dobiti negativno mišljenje na Izvješće o napretku. </w:t>
      </w:r>
    </w:p>
    <w:p w14:paraId="43078BFE" w14:textId="32E94653" w:rsidR="00772793" w:rsidRDefault="001D4B28" w:rsidP="00AB369C">
      <w:pPr>
        <w:pStyle w:val="TijeloA"/>
        <w:spacing w:after="0" w:line="276" w:lineRule="auto"/>
        <w:ind w:right="0" w:firstLine="567"/>
        <w:rPr>
          <w:rFonts w:ascii="Times New Roman" w:hAnsi="Times New Roman" w:cs="Times New Roman"/>
        </w:rPr>
      </w:pPr>
      <w:r>
        <w:rPr>
          <w:rFonts w:ascii="Times New Roman" w:hAnsi="Times New Roman" w:cs="Times New Roman"/>
        </w:rPr>
        <w:t>Kao instrument osiguranja, Prijavitelj dostavlja zadužnicu/bjanko zadužnicu Općini. U slučaju neispunjavanja uvjeta, odnosno negativnog mišljenja na Izvješće o napretku, prijavitelj ima pravo vraćanja nekretnine, ukoliko istu nije obezvrijedio, odnosno Općina zadržava pravo naplate stvarne vrijednosti nekretnine u trenutku kupoprodaje.</w:t>
      </w:r>
    </w:p>
    <w:p w14:paraId="48E4115B" w14:textId="77777777" w:rsidR="00AB369C" w:rsidRPr="00AB369C" w:rsidRDefault="00AB369C" w:rsidP="00AB369C">
      <w:pPr>
        <w:pStyle w:val="TijeloA"/>
        <w:spacing w:after="0" w:line="276" w:lineRule="auto"/>
        <w:ind w:right="0" w:firstLine="567"/>
        <w:rPr>
          <w:rFonts w:ascii="Times New Roman" w:hAnsi="Times New Roman" w:cs="Times New Roman"/>
        </w:rPr>
      </w:pPr>
    </w:p>
    <w:p w14:paraId="2588DC2B" w14:textId="4C88739F" w:rsidR="0011506B" w:rsidRPr="00AB369C" w:rsidRDefault="00AA6B43" w:rsidP="00AB369C">
      <w:pPr>
        <w:pStyle w:val="Odlomakpopisa"/>
        <w:numPr>
          <w:ilvl w:val="1"/>
          <w:numId w:val="14"/>
        </w:numPr>
        <w:spacing w:after="0" w:line="276" w:lineRule="auto"/>
        <w:outlineLvl w:val="2"/>
        <w:rPr>
          <w:rFonts w:ascii="Times New Roman" w:eastAsia="Times New Roman" w:hAnsi="Times New Roman" w:cs="Times New Roman"/>
          <w:b/>
          <w:bCs/>
          <w:i/>
          <w:iCs/>
          <w:sz w:val="24"/>
          <w:szCs w:val="24"/>
          <w:lang w:eastAsia="hr-HR"/>
        </w:rPr>
      </w:pPr>
      <w:r w:rsidRPr="00AB369C">
        <w:rPr>
          <w:rFonts w:ascii="Times New Roman" w:eastAsia="Times New Roman" w:hAnsi="Times New Roman" w:cs="Times New Roman"/>
          <w:b/>
          <w:bCs/>
          <w:i/>
          <w:iCs/>
          <w:sz w:val="24"/>
          <w:szCs w:val="24"/>
          <w:lang w:eastAsia="hr-HR"/>
        </w:rPr>
        <w:t xml:space="preserve">Mjera 2. </w:t>
      </w:r>
      <w:r w:rsidR="0011506B" w:rsidRPr="00AB369C">
        <w:rPr>
          <w:rFonts w:ascii="Times New Roman" w:eastAsia="Times New Roman" w:hAnsi="Times New Roman" w:cs="Times New Roman"/>
          <w:b/>
          <w:bCs/>
          <w:i/>
          <w:iCs/>
          <w:sz w:val="24"/>
          <w:szCs w:val="24"/>
          <w:lang w:eastAsia="hr-HR"/>
        </w:rPr>
        <w:t>Potpora za izgradnju</w:t>
      </w:r>
      <w:r w:rsidR="00F32B82" w:rsidRPr="00AB369C">
        <w:rPr>
          <w:rFonts w:ascii="Times New Roman" w:eastAsia="Times New Roman" w:hAnsi="Times New Roman" w:cs="Times New Roman"/>
          <w:b/>
          <w:bCs/>
          <w:i/>
          <w:iCs/>
          <w:sz w:val="24"/>
          <w:szCs w:val="24"/>
          <w:lang w:eastAsia="hr-HR"/>
        </w:rPr>
        <w:t>, dogradnju i renovaciju</w:t>
      </w:r>
      <w:r w:rsidR="0011506B" w:rsidRPr="00AB369C">
        <w:rPr>
          <w:rFonts w:ascii="Times New Roman" w:eastAsia="Times New Roman" w:hAnsi="Times New Roman" w:cs="Times New Roman"/>
          <w:b/>
          <w:bCs/>
          <w:i/>
          <w:iCs/>
          <w:sz w:val="24"/>
          <w:szCs w:val="24"/>
          <w:lang w:eastAsia="hr-HR"/>
        </w:rPr>
        <w:t xml:space="preserve"> obiteljske kuće</w:t>
      </w:r>
    </w:p>
    <w:p w14:paraId="2E8F5A50" w14:textId="77777777" w:rsidR="00AB369C" w:rsidRPr="00AB369C" w:rsidRDefault="00AB369C" w:rsidP="00AB369C">
      <w:pPr>
        <w:pStyle w:val="Odlomakpopisa"/>
        <w:spacing w:after="0" w:line="276" w:lineRule="auto"/>
        <w:ind w:left="360"/>
        <w:outlineLvl w:val="2"/>
        <w:rPr>
          <w:rFonts w:ascii="Times New Roman" w:eastAsia="Times New Roman" w:hAnsi="Times New Roman" w:cs="Times New Roman"/>
          <w:b/>
          <w:bCs/>
          <w:sz w:val="24"/>
          <w:szCs w:val="24"/>
          <w:lang w:eastAsia="hr-HR"/>
        </w:rPr>
      </w:pPr>
    </w:p>
    <w:p w14:paraId="0E731D50" w14:textId="77777777" w:rsidR="0011506B" w:rsidRPr="00AB369C" w:rsidRDefault="0011506B" w:rsidP="00AB369C">
      <w:pPr>
        <w:spacing w:after="0" w:line="276" w:lineRule="auto"/>
        <w:ind w:firstLine="567"/>
        <w:rPr>
          <w:rFonts w:ascii="Times New Roman" w:eastAsia="Times New Roman" w:hAnsi="Times New Roman" w:cs="Times New Roman"/>
          <w:sz w:val="24"/>
          <w:szCs w:val="24"/>
          <w:lang w:eastAsia="hr-HR"/>
        </w:rPr>
      </w:pPr>
      <w:r w:rsidRPr="00AB369C">
        <w:rPr>
          <w:rFonts w:ascii="Times New Roman" w:eastAsia="Times New Roman" w:hAnsi="Times New Roman" w:cs="Times New Roman"/>
          <w:sz w:val="24"/>
          <w:szCs w:val="24"/>
          <w:lang w:eastAsia="hr-HR"/>
        </w:rPr>
        <w:t>Općina će dodjeljivati bespovratne financijske potpore za:</w:t>
      </w:r>
    </w:p>
    <w:p w14:paraId="713848AC" w14:textId="1CEEAB0C" w:rsidR="0011506B" w:rsidRPr="00AB369C" w:rsidRDefault="0011506B" w:rsidP="00AB369C">
      <w:pPr>
        <w:numPr>
          <w:ilvl w:val="0"/>
          <w:numId w:val="4"/>
        </w:numPr>
        <w:spacing w:after="0" w:line="276" w:lineRule="auto"/>
        <w:rPr>
          <w:rFonts w:ascii="Times New Roman" w:eastAsia="Times New Roman" w:hAnsi="Times New Roman" w:cs="Times New Roman"/>
          <w:sz w:val="24"/>
          <w:szCs w:val="24"/>
          <w:lang w:eastAsia="hr-HR"/>
        </w:rPr>
      </w:pPr>
      <w:r w:rsidRPr="00AB369C">
        <w:rPr>
          <w:rFonts w:ascii="Times New Roman" w:eastAsia="Times New Roman" w:hAnsi="Times New Roman" w:cs="Times New Roman"/>
          <w:sz w:val="24"/>
          <w:szCs w:val="24"/>
          <w:lang w:eastAsia="hr-HR"/>
        </w:rPr>
        <w:t>izgradnju nove obiteljske kuće</w:t>
      </w:r>
      <w:r w:rsidR="00AA6B43" w:rsidRPr="00AB369C">
        <w:rPr>
          <w:rFonts w:ascii="Times New Roman" w:eastAsia="Times New Roman" w:hAnsi="Times New Roman" w:cs="Times New Roman"/>
          <w:sz w:val="24"/>
          <w:szCs w:val="24"/>
          <w:lang w:eastAsia="hr-HR"/>
        </w:rPr>
        <w:t>,</w:t>
      </w:r>
    </w:p>
    <w:p w14:paraId="1748DAAF" w14:textId="0B24AD60" w:rsidR="0011506B" w:rsidRPr="00AB369C" w:rsidRDefault="0011506B" w:rsidP="00AB369C">
      <w:pPr>
        <w:numPr>
          <w:ilvl w:val="0"/>
          <w:numId w:val="4"/>
        </w:numPr>
        <w:spacing w:after="0" w:line="276" w:lineRule="auto"/>
        <w:rPr>
          <w:rFonts w:ascii="Times New Roman" w:eastAsia="Times New Roman" w:hAnsi="Times New Roman" w:cs="Times New Roman"/>
          <w:sz w:val="24"/>
          <w:szCs w:val="24"/>
          <w:lang w:eastAsia="hr-HR"/>
        </w:rPr>
      </w:pPr>
      <w:r w:rsidRPr="00AB369C">
        <w:rPr>
          <w:rFonts w:ascii="Times New Roman" w:eastAsia="Times New Roman" w:hAnsi="Times New Roman" w:cs="Times New Roman"/>
          <w:sz w:val="24"/>
          <w:szCs w:val="24"/>
          <w:lang w:eastAsia="hr-HR"/>
        </w:rPr>
        <w:t>rekonstrukciju i dogradnju postojećih objekata</w:t>
      </w:r>
      <w:r w:rsidR="00AA6B43" w:rsidRPr="00AB369C">
        <w:rPr>
          <w:rFonts w:ascii="Times New Roman" w:eastAsia="Times New Roman" w:hAnsi="Times New Roman" w:cs="Times New Roman"/>
          <w:sz w:val="24"/>
          <w:szCs w:val="24"/>
          <w:lang w:eastAsia="hr-HR"/>
        </w:rPr>
        <w:t>,</w:t>
      </w:r>
    </w:p>
    <w:p w14:paraId="2B3229C7" w14:textId="3F2B21D4" w:rsidR="00A01E47" w:rsidRPr="00AB369C" w:rsidRDefault="00A01E47" w:rsidP="00AB369C">
      <w:pPr>
        <w:numPr>
          <w:ilvl w:val="0"/>
          <w:numId w:val="4"/>
        </w:numPr>
        <w:spacing w:after="0" w:line="276" w:lineRule="auto"/>
        <w:rPr>
          <w:rFonts w:ascii="Times New Roman" w:eastAsia="Times New Roman" w:hAnsi="Times New Roman" w:cs="Times New Roman"/>
          <w:sz w:val="24"/>
          <w:szCs w:val="24"/>
          <w:lang w:eastAsia="hr-HR"/>
        </w:rPr>
      </w:pPr>
      <w:r w:rsidRPr="00AB369C">
        <w:rPr>
          <w:rFonts w:ascii="Times New Roman" w:eastAsia="Times New Roman" w:hAnsi="Times New Roman" w:cs="Times New Roman"/>
          <w:sz w:val="24"/>
          <w:szCs w:val="24"/>
          <w:lang w:eastAsia="hr-HR"/>
        </w:rPr>
        <w:t>renovaciju postojeće kuće</w:t>
      </w:r>
      <w:r w:rsidR="00AA6B43" w:rsidRPr="00AB369C">
        <w:rPr>
          <w:rFonts w:ascii="Times New Roman" w:eastAsia="Times New Roman" w:hAnsi="Times New Roman" w:cs="Times New Roman"/>
          <w:sz w:val="24"/>
          <w:szCs w:val="24"/>
          <w:lang w:eastAsia="hr-HR"/>
        </w:rPr>
        <w:t>.</w:t>
      </w:r>
    </w:p>
    <w:p w14:paraId="74BD9EB3" w14:textId="77777777" w:rsidR="00C75004" w:rsidRPr="00AB369C" w:rsidRDefault="00C75004" w:rsidP="00AB369C">
      <w:pPr>
        <w:spacing w:after="0" w:line="276" w:lineRule="auto"/>
        <w:ind w:left="720"/>
        <w:rPr>
          <w:rFonts w:ascii="Times New Roman" w:eastAsia="Times New Roman" w:hAnsi="Times New Roman" w:cs="Times New Roman"/>
          <w:sz w:val="24"/>
          <w:szCs w:val="24"/>
          <w:lang w:eastAsia="hr-HR"/>
        </w:rPr>
      </w:pPr>
    </w:p>
    <w:p w14:paraId="39BAB8DE" w14:textId="297E2D51" w:rsidR="00AA6B43" w:rsidRPr="00AB369C" w:rsidRDefault="00C75004" w:rsidP="00AB369C">
      <w:pPr>
        <w:pStyle w:val="TijeloA"/>
        <w:tabs>
          <w:tab w:val="left" w:pos="567"/>
        </w:tabs>
        <w:spacing w:after="0" w:line="276" w:lineRule="auto"/>
        <w:ind w:right="0" w:firstLine="0"/>
        <w:rPr>
          <w:rFonts w:ascii="Times New Roman" w:hAnsi="Times New Roman" w:cs="Times New Roman"/>
        </w:rPr>
      </w:pPr>
      <w:r w:rsidRPr="00AB369C">
        <w:rPr>
          <w:rFonts w:ascii="Times New Roman" w:hAnsi="Times New Roman" w:cs="Times New Roman"/>
        </w:rPr>
        <w:tab/>
      </w:r>
      <w:r w:rsidR="00AA6B43" w:rsidRPr="00AB369C">
        <w:rPr>
          <w:rFonts w:ascii="Times New Roman" w:hAnsi="Times New Roman" w:cs="Times New Roman"/>
        </w:rPr>
        <w:t xml:space="preserve">Izgradnja novog stambenog objekta u smislu ovog Programa podrazumijeva izgradnju novog objekta na građevinskom zemljištu gdje nije moguće privođenje stambenoj svrsi postojećeg stambenog objekta te je isti namijenjen rušenju. </w:t>
      </w:r>
    </w:p>
    <w:p w14:paraId="4B52E0D5" w14:textId="09689309" w:rsidR="00AA6B43" w:rsidRPr="00AB369C" w:rsidRDefault="00C75004" w:rsidP="00AB369C">
      <w:pPr>
        <w:pStyle w:val="TijeloA"/>
        <w:tabs>
          <w:tab w:val="left" w:pos="567"/>
        </w:tabs>
        <w:spacing w:after="0" w:line="276" w:lineRule="auto"/>
        <w:ind w:right="0" w:firstLine="0"/>
        <w:rPr>
          <w:rFonts w:ascii="Times New Roman" w:eastAsia="Times New Roman" w:hAnsi="Times New Roman" w:cs="Times New Roman"/>
        </w:rPr>
      </w:pPr>
      <w:r w:rsidRPr="00AB369C">
        <w:rPr>
          <w:rFonts w:ascii="Times New Roman" w:hAnsi="Times New Roman" w:cs="Times New Roman"/>
        </w:rPr>
        <w:tab/>
      </w:r>
      <w:r w:rsidR="00AA6B43" w:rsidRPr="00AB369C">
        <w:rPr>
          <w:rFonts w:ascii="Times New Roman" w:hAnsi="Times New Roman" w:cs="Times New Roman"/>
        </w:rPr>
        <w:t>Rekonstrukcija kuće ili stana u smislu ovog Programa podrazumijeva dogradnju, nadogradnju i</w:t>
      </w:r>
      <w:r w:rsidR="00900D06" w:rsidRPr="00AB369C">
        <w:rPr>
          <w:rFonts w:ascii="Times New Roman" w:hAnsi="Times New Roman" w:cs="Times New Roman"/>
        </w:rPr>
        <w:t>li</w:t>
      </w:r>
      <w:r w:rsidR="00AA6B43" w:rsidRPr="00AB369C">
        <w:rPr>
          <w:rFonts w:ascii="Times New Roman" w:hAnsi="Times New Roman" w:cs="Times New Roman"/>
        </w:rPr>
        <w:t xml:space="preserve"> rekonstrukciju postojećeg stambenog objekta mlade obitelji ili osobe (samca) koja zadovoljava uvjete i kriterije za podnošenje prijave u skladu s ovim Programom.</w:t>
      </w:r>
    </w:p>
    <w:p w14:paraId="45883075" w14:textId="76794694" w:rsidR="00AA6B43" w:rsidRPr="00AB369C" w:rsidRDefault="00AA6B43" w:rsidP="00AB369C">
      <w:pPr>
        <w:pStyle w:val="TijeloA"/>
        <w:spacing w:after="0" w:line="276" w:lineRule="auto"/>
        <w:ind w:right="0" w:firstLine="567"/>
        <w:rPr>
          <w:rFonts w:ascii="Times New Roman" w:hAnsi="Times New Roman" w:cs="Times New Roman"/>
        </w:rPr>
      </w:pPr>
      <w:r w:rsidRPr="00AB369C">
        <w:rPr>
          <w:rFonts w:ascii="Times New Roman" w:hAnsi="Times New Roman" w:cs="Times New Roman"/>
        </w:rPr>
        <w:lastRenderedPageBreak/>
        <w:t xml:space="preserve">Kao prihvatljiv trošak prema ovoj Mjeri 2. je izrada projektne dokumentacije za ishođenje građevinske dozvole za izgradnju novog objekta ili za rekonstrukciju postojećeg stambenog objekta te nabava materijala i izvođenje radova. </w:t>
      </w:r>
    </w:p>
    <w:p w14:paraId="14B7D39F" w14:textId="6A6691CC" w:rsidR="00AA6B43" w:rsidRPr="00AB369C" w:rsidRDefault="00C75004" w:rsidP="00AB369C">
      <w:pPr>
        <w:pStyle w:val="TijeloA"/>
        <w:tabs>
          <w:tab w:val="left" w:pos="567"/>
        </w:tabs>
        <w:spacing w:after="0" w:line="276" w:lineRule="auto"/>
        <w:ind w:right="0" w:firstLine="0"/>
        <w:rPr>
          <w:rFonts w:ascii="Times New Roman" w:eastAsia="Times New Roman" w:hAnsi="Times New Roman" w:cs="Times New Roman"/>
        </w:rPr>
      </w:pPr>
      <w:r w:rsidRPr="00AB369C">
        <w:rPr>
          <w:rFonts w:ascii="Times New Roman" w:hAnsi="Times New Roman" w:cs="Times New Roman"/>
        </w:rPr>
        <w:tab/>
      </w:r>
      <w:r w:rsidR="00AA6B43" w:rsidRPr="00AB369C">
        <w:rPr>
          <w:rFonts w:ascii="Times New Roman" w:hAnsi="Times New Roman" w:cs="Times New Roman"/>
        </w:rPr>
        <w:t xml:space="preserve">Rekonstrukcija odnosno dogradnja i nadogradnja je prihvatljiv trošak ako postojeći objekt nije odgovarajući stambeni prostor. Odgovarajućim stambenim prostorom podrazumijeva se vlasništvo stambenog prostora koji je primjereno opremljen infrastrukturom (voda, kanalizacija, struja i dr.) i udovoljava higijensko – tehničkim uvjetima za zdravo stanovanje, veličine je oko 35 m² korisne površine stambenog prostora za jednu osobu, odnosno za svaku daljnju osobu još oko 10 m². Također, ovim programom prihvaća se nadogradnja kuće standardom da svako dijete ima vlastitu spavaću sobu (ili sobu za učenje).  </w:t>
      </w:r>
    </w:p>
    <w:p w14:paraId="4AC8B41C" w14:textId="3EDE6864" w:rsidR="00AA6B43" w:rsidRPr="00AB369C" w:rsidRDefault="00900D06" w:rsidP="00AB369C">
      <w:pPr>
        <w:pStyle w:val="TijeloA"/>
        <w:tabs>
          <w:tab w:val="left" w:pos="567"/>
        </w:tabs>
        <w:spacing w:after="0" w:line="276" w:lineRule="auto"/>
        <w:ind w:right="0" w:firstLine="0"/>
        <w:rPr>
          <w:rFonts w:ascii="Times New Roman" w:eastAsia="Times New Roman" w:hAnsi="Times New Roman" w:cs="Times New Roman"/>
        </w:rPr>
      </w:pPr>
      <w:r w:rsidRPr="00AB369C">
        <w:rPr>
          <w:rFonts w:ascii="Times New Roman" w:hAnsi="Times New Roman" w:cs="Times New Roman"/>
        </w:rPr>
        <w:tab/>
      </w:r>
      <w:r w:rsidR="00772793" w:rsidRPr="00AB369C">
        <w:rPr>
          <w:rFonts w:ascii="Times New Roman" w:hAnsi="Times New Roman" w:cs="Times New Roman"/>
        </w:rPr>
        <w:t>Prijavitelj</w:t>
      </w:r>
      <w:r w:rsidR="00AA6B43" w:rsidRPr="00AB369C">
        <w:rPr>
          <w:rFonts w:ascii="Times New Roman" w:hAnsi="Times New Roman" w:cs="Times New Roman"/>
        </w:rPr>
        <w:t xml:space="preserve"> za ovu mjeru dužan je dokazati da postojeći stambeni objekt nije odgovarajući stan te je u tu svrhu obvezan priložiti idejno rješenje novog stambenog prostora i/ili skicu izvedenog odnosno postojećeg stanja, skicu planiranog zahvata s izračunom korisne površine stana koje izrađuje ovlašteni inženjer građevinarstva te potvrdu o broju članova domaćinstva na adresi stambenog objekta koje je predmet prijave. </w:t>
      </w:r>
    </w:p>
    <w:p w14:paraId="10B26AEB" w14:textId="0BF0E0B7" w:rsidR="00AA6B43" w:rsidRPr="00AB369C" w:rsidRDefault="00900D06" w:rsidP="00AB369C">
      <w:pPr>
        <w:pStyle w:val="TijeloA"/>
        <w:tabs>
          <w:tab w:val="left" w:pos="567"/>
        </w:tabs>
        <w:spacing w:after="0" w:line="276" w:lineRule="auto"/>
        <w:ind w:right="0" w:firstLine="0"/>
        <w:rPr>
          <w:rFonts w:ascii="Times New Roman" w:hAnsi="Times New Roman" w:cs="Times New Roman"/>
        </w:rPr>
      </w:pPr>
      <w:r w:rsidRPr="00AB369C">
        <w:rPr>
          <w:rFonts w:ascii="Times New Roman" w:hAnsi="Times New Roman" w:cs="Times New Roman"/>
        </w:rPr>
        <w:tab/>
      </w:r>
      <w:r w:rsidR="00AA6B43" w:rsidRPr="00AB369C">
        <w:rPr>
          <w:rFonts w:ascii="Times New Roman" w:hAnsi="Times New Roman" w:cs="Times New Roman"/>
        </w:rPr>
        <w:t>Za izgradnju novog, rekonstrukciju, dogradnju i</w:t>
      </w:r>
      <w:r w:rsidRPr="00AB369C">
        <w:rPr>
          <w:rFonts w:ascii="Times New Roman" w:hAnsi="Times New Roman" w:cs="Times New Roman"/>
        </w:rPr>
        <w:t>li</w:t>
      </w:r>
      <w:r w:rsidR="00AA6B43" w:rsidRPr="00AB369C">
        <w:rPr>
          <w:rFonts w:ascii="Times New Roman" w:hAnsi="Times New Roman" w:cs="Times New Roman"/>
        </w:rPr>
        <w:t xml:space="preserve"> nadogradnju postojećeg stambenog objekta primjenjuju se važeći propisi koji vrijede za gradnju te ako je sukladno tim propisima nužno ishoditi građev</w:t>
      </w:r>
      <w:r w:rsidRPr="00AB369C">
        <w:rPr>
          <w:rFonts w:ascii="Times New Roman" w:hAnsi="Times New Roman" w:cs="Times New Roman"/>
        </w:rPr>
        <w:t>i</w:t>
      </w:r>
      <w:r w:rsidR="00AA6B43" w:rsidRPr="00AB369C">
        <w:rPr>
          <w:rFonts w:ascii="Times New Roman" w:hAnsi="Times New Roman" w:cs="Times New Roman"/>
        </w:rPr>
        <w:t>n</w:t>
      </w:r>
      <w:r w:rsidRPr="00AB369C">
        <w:rPr>
          <w:rFonts w:ascii="Times New Roman" w:hAnsi="Times New Roman" w:cs="Times New Roman"/>
        </w:rPr>
        <w:t>sk</w:t>
      </w:r>
      <w:r w:rsidR="00AA6B43" w:rsidRPr="00AB369C">
        <w:rPr>
          <w:rFonts w:ascii="Times New Roman" w:hAnsi="Times New Roman" w:cs="Times New Roman"/>
        </w:rPr>
        <w:t>u dozvolu, zahtjevu se prilaže i  građev</w:t>
      </w:r>
      <w:r w:rsidRPr="00AB369C">
        <w:rPr>
          <w:rFonts w:ascii="Times New Roman" w:hAnsi="Times New Roman" w:cs="Times New Roman"/>
        </w:rPr>
        <w:t>i</w:t>
      </w:r>
      <w:r w:rsidR="00AA6B43" w:rsidRPr="00AB369C">
        <w:rPr>
          <w:rFonts w:ascii="Times New Roman" w:hAnsi="Times New Roman" w:cs="Times New Roman"/>
        </w:rPr>
        <w:t>n</w:t>
      </w:r>
      <w:r w:rsidRPr="00AB369C">
        <w:rPr>
          <w:rFonts w:ascii="Times New Roman" w:hAnsi="Times New Roman" w:cs="Times New Roman"/>
        </w:rPr>
        <w:t>sk</w:t>
      </w:r>
      <w:r w:rsidR="00AA6B43" w:rsidRPr="00AB369C">
        <w:rPr>
          <w:rFonts w:ascii="Times New Roman" w:hAnsi="Times New Roman" w:cs="Times New Roman"/>
        </w:rPr>
        <w:t xml:space="preserve">a dozvola.  </w:t>
      </w:r>
    </w:p>
    <w:p w14:paraId="27BC7D8F" w14:textId="4027BB4E" w:rsidR="00AA6B43" w:rsidRPr="00AB369C" w:rsidRDefault="00900D06" w:rsidP="00AB369C">
      <w:pPr>
        <w:pStyle w:val="TijeloA"/>
        <w:tabs>
          <w:tab w:val="left" w:pos="567"/>
        </w:tabs>
        <w:spacing w:after="0" w:line="276" w:lineRule="auto"/>
        <w:ind w:right="0" w:firstLine="0"/>
        <w:rPr>
          <w:rFonts w:ascii="Times New Roman" w:hAnsi="Times New Roman" w:cs="Times New Roman"/>
        </w:rPr>
      </w:pPr>
      <w:r w:rsidRPr="00AB369C">
        <w:rPr>
          <w:rFonts w:ascii="Times New Roman" w:hAnsi="Times New Roman" w:cs="Times New Roman"/>
        </w:rPr>
        <w:tab/>
      </w:r>
      <w:r w:rsidR="00772793" w:rsidRPr="00AB369C">
        <w:rPr>
          <w:rFonts w:ascii="Times New Roman" w:hAnsi="Times New Roman" w:cs="Times New Roman"/>
        </w:rPr>
        <w:t>Prijavitelj</w:t>
      </w:r>
      <w:r w:rsidR="00AA6B43" w:rsidRPr="00AB369C">
        <w:rPr>
          <w:rFonts w:ascii="Times New Roman" w:hAnsi="Times New Roman" w:cs="Times New Roman"/>
        </w:rPr>
        <w:t xml:space="preserve"> prilaže dokaz o plaćanju računa za izradu projektne dokumentacije, te kupnju materijala za izgradnju, rekonstrukciju, adaptaciju, dogradnju i</w:t>
      </w:r>
      <w:r w:rsidRPr="00AB369C">
        <w:rPr>
          <w:rFonts w:ascii="Times New Roman" w:hAnsi="Times New Roman" w:cs="Times New Roman"/>
        </w:rPr>
        <w:t>li</w:t>
      </w:r>
      <w:r w:rsidR="00AA6B43" w:rsidRPr="00AB369C">
        <w:rPr>
          <w:rFonts w:ascii="Times New Roman" w:hAnsi="Times New Roman" w:cs="Times New Roman"/>
        </w:rPr>
        <w:t xml:space="preserve"> nadogradnju stambenog objekta. </w:t>
      </w:r>
    </w:p>
    <w:p w14:paraId="052995AB" w14:textId="0D483EF3" w:rsidR="00AA6B43" w:rsidRPr="00AB369C" w:rsidRDefault="00900D06" w:rsidP="00AB369C">
      <w:pPr>
        <w:pStyle w:val="TijeloA"/>
        <w:tabs>
          <w:tab w:val="left" w:pos="567"/>
        </w:tabs>
        <w:spacing w:after="0" w:line="276" w:lineRule="auto"/>
        <w:ind w:right="0" w:firstLine="0"/>
        <w:rPr>
          <w:rFonts w:ascii="Times New Roman" w:hAnsi="Times New Roman" w:cs="Times New Roman"/>
        </w:rPr>
      </w:pPr>
      <w:r w:rsidRPr="00AB369C">
        <w:rPr>
          <w:rFonts w:ascii="Times New Roman" w:hAnsi="Times New Roman" w:cs="Times New Roman"/>
        </w:rPr>
        <w:tab/>
      </w:r>
      <w:r w:rsidR="00AA6B43" w:rsidRPr="00AB369C">
        <w:rPr>
          <w:rFonts w:ascii="Times New Roman" w:hAnsi="Times New Roman" w:cs="Times New Roman"/>
        </w:rPr>
        <w:t>Prije odobravanja korištenja sredstava u okviru ove mjere Općina zadržava pravo provjere i uvida na terenu</w:t>
      </w:r>
      <w:r w:rsidRPr="00AB369C">
        <w:rPr>
          <w:rFonts w:ascii="Times New Roman" w:hAnsi="Times New Roman" w:cs="Times New Roman"/>
        </w:rPr>
        <w:t>,</w:t>
      </w:r>
      <w:r w:rsidR="00AA6B43" w:rsidRPr="00AB369C">
        <w:rPr>
          <w:rFonts w:ascii="Times New Roman" w:hAnsi="Times New Roman" w:cs="Times New Roman"/>
        </w:rPr>
        <w:t xml:space="preserve"> po ovlaštenoj osobi</w:t>
      </w:r>
      <w:r w:rsidRPr="00AB369C">
        <w:rPr>
          <w:rFonts w:ascii="Times New Roman" w:hAnsi="Times New Roman" w:cs="Times New Roman"/>
        </w:rPr>
        <w:t>,</w:t>
      </w:r>
      <w:r w:rsidR="00AA6B43" w:rsidRPr="00AB369C">
        <w:rPr>
          <w:rFonts w:ascii="Times New Roman" w:hAnsi="Times New Roman" w:cs="Times New Roman"/>
        </w:rPr>
        <w:t xml:space="preserve"> svih kriterija o kojima ovisi odobravanje potpore.</w:t>
      </w:r>
    </w:p>
    <w:p w14:paraId="275F75DF" w14:textId="7E4832A9" w:rsidR="00AA6B43" w:rsidRPr="00AB369C" w:rsidRDefault="00AA6B43" w:rsidP="00AB369C">
      <w:pPr>
        <w:pStyle w:val="TijeloA"/>
        <w:spacing w:after="0" w:line="276" w:lineRule="auto"/>
        <w:ind w:right="0" w:firstLine="567"/>
        <w:rPr>
          <w:rFonts w:ascii="Times New Roman" w:hAnsi="Times New Roman" w:cs="Times New Roman"/>
        </w:rPr>
      </w:pPr>
      <w:r w:rsidRPr="00AB369C">
        <w:rPr>
          <w:rFonts w:ascii="Times New Roman" w:hAnsi="Times New Roman" w:cs="Times New Roman"/>
        </w:rPr>
        <w:t xml:space="preserve">Potpora mladoj obitelji po ovoj mjeri odobrava se u visini 75% troškova, ali ne više od </w:t>
      </w:r>
      <w:r w:rsidR="0079187B" w:rsidRPr="00AB369C">
        <w:rPr>
          <w:rFonts w:ascii="Times New Roman" w:hAnsi="Times New Roman" w:cs="Times New Roman"/>
        </w:rPr>
        <w:t>1</w:t>
      </w:r>
      <w:r w:rsidRPr="00AB369C">
        <w:rPr>
          <w:rFonts w:ascii="Times New Roman" w:hAnsi="Times New Roman" w:cs="Times New Roman"/>
        </w:rPr>
        <w:t>.000,00 eura za izradu projektne dokumentacije</w:t>
      </w:r>
      <w:r w:rsidR="00900D06" w:rsidRPr="00AB369C">
        <w:rPr>
          <w:rFonts w:ascii="Times New Roman" w:hAnsi="Times New Roman" w:cs="Times New Roman"/>
        </w:rPr>
        <w:t>, odnosno ne više od</w:t>
      </w:r>
      <w:r w:rsidRPr="00AB369C">
        <w:rPr>
          <w:rFonts w:ascii="Times New Roman" w:hAnsi="Times New Roman" w:cs="Times New Roman"/>
        </w:rPr>
        <w:t xml:space="preserve"> </w:t>
      </w:r>
      <w:r w:rsidR="00C94755" w:rsidRPr="00AB369C">
        <w:rPr>
          <w:rFonts w:ascii="Times New Roman" w:hAnsi="Times New Roman" w:cs="Times New Roman"/>
        </w:rPr>
        <w:t>5</w:t>
      </w:r>
      <w:r w:rsidR="0079187B" w:rsidRPr="00AB369C">
        <w:rPr>
          <w:rFonts w:ascii="Times New Roman" w:hAnsi="Times New Roman" w:cs="Times New Roman"/>
        </w:rPr>
        <w:t>.000,00</w:t>
      </w:r>
      <w:r w:rsidRPr="00AB369C">
        <w:rPr>
          <w:rFonts w:ascii="Times New Roman" w:hAnsi="Times New Roman" w:cs="Times New Roman"/>
        </w:rPr>
        <w:t xml:space="preserve"> </w:t>
      </w:r>
      <w:r w:rsidR="0079187B" w:rsidRPr="00AB369C">
        <w:rPr>
          <w:rFonts w:ascii="Times New Roman" w:hAnsi="Times New Roman" w:cs="Times New Roman"/>
        </w:rPr>
        <w:t>eura</w:t>
      </w:r>
      <w:r w:rsidRPr="00AB369C">
        <w:rPr>
          <w:rFonts w:ascii="Times New Roman" w:hAnsi="Times New Roman" w:cs="Times New Roman"/>
        </w:rPr>
        <w:t xml:space="preserve"> za kupnju materijala i izvođenje radova. </w:t>
      </w:r>
    </w:p>
    <w:p w14:paraId="1439C10F" w14:textId="1CE0E18C" w:rsidR="00AA6B43" w:rsidRPr="00AB369C" w:rsidRDefault="00900D06" w:rsidP="00AB369C">
      <w:pPr>
        <w:pStyle w:val="TijeloA"/>
        <w:tabs>
          <w:tab w:val="left" w:pos="567"/>
        </w:tabs>
        <w:spacing w:after="0" w:line="276" w:lineRule="auto"/>
        <w:ind w:right="0" w:firstLine="0"/>
        <w:rPr>
          <w:rFonts w:ascii="Times New Roman" w:hAnsi="Times New Roman" w:cs="Times New Roman"/>
        </w:rPr>
      </w:pPr>
      <w:r w:rsidRPr="00AB369C">
        <w:rPr>
          <w:rFonts w:ascii="Times New Roman" w:hAnsi="Times New Roman" w:cs="Times New Roman"/>
        </w:rPr>
        <w:tab/>
      </w:r>
      <w:r w:rsidR="00AA6B43" w:rsidRPr="00AB369C">
        <w:rPr>
          <w:rFonts w:ascii="Times New Roman" w:hAnsi="Times New Roman" w:cs="Times New Roman"/>
        </w:rPr>
        <w:t>Potpora je jednokratna po obitelji</w:t>
      </w:r>
      <w:r w:rsidR="001D4B28">
        <w:rPr>
          <w:rFonts w:ascii="Times New Roman" w:hAnsi="Times New Roman" w:cs="Times New Roman"/>
        </w:rPr>
        <w:t>,</w:t>
      </w:r>
      <w:r w:rsidR="00AA6B43" w:rsidRPr="00AB369C">
        <w:rPr>
          <w:rFonts w:ascii="Times New Roman" w:hAnsi="Times New Roman" w:cs="Times New Roman"/>
        </w:rPr>
        <w:t xml:space="preserve"> odnosno po stambenom objektu</w:t>
      </w:r>
      <w:r w:rsidR="001D4B28">
        <w:rPr>
          <w:rFonts w:ascii="Times New Roman" w:hAnsi="Times New Roman" w:cs="Times New Roman"/>
        </w:rPr>
        <w:t>,</w:t>
      </w:r>
      <w:r w:rsidR="00AA6B43" w:rsidRPr="00AB369C">
        <w:rPr>
          <w:rFonts w:ascii="Times New Roman" w:hAnsi="Times New Roman" w:cs="Times New Roman"/>
        </w:rPr>
        <w:t xml:space="preserve"> i </w:t>
      </w:r>
      <w:r w:rsidR="00772793" w:rsidRPr="00AB369C">
        <w:rPr>
          <w:rFonts w:ascii="Times New Roman" w:hAnsi="Times New Roman" w:cs="Times New Roman"/>
        </w:rPr>
        <w:t>prijavitelj</w:t>
      </w:r>
      <w:r w:rsidR="00AA6B43" w:rsidRPr="00AB369C">
        <w:rPr>
          <w:rFonts w:ascii="Times New Roman" w:hAnsi="Times New Roman" w:cs="Times New Roman"/>
        </w:rPr>
        <w:t xml:space="preserve"> može samo jednom podnijeti prijavu za financiranje za istu namjenu (istu mjeru). </w:t>
      </w:r>
    </w:p>
    <w:p w14:paraId="06B01626" w14:textId="5EA64438" w:rsidR="00AA6B43" w:rsidRPr="00AB369C" w:rsidRDefault="00900D06" w:rsidP="00AB369C">
      <w:pPr>
        <w:pStyle w:val="TijeloA"/>
        <w:tabs>
          <w:tab w:val="left" w:pos="567"/>
        </w:tabs>
        <w:spacing w:after="0" w:line="276" w:lineRule="auto"/>
        <w:ind w:right="0" w:firstLine="0"/>
        <w:rPr>
          <w:rFonts w:ascii="Times New Roman" w:eastAsia="Times New Roman" w:hAnsi="Times New Roman" w:cs="Times New Roman"/>
        </w:rPr>
      </w:pPr>
      <w:r w:rsidRPr="00AB369C">
        <w:rPr>
          <w:rFonts w:ascii="Times New Roman" w:hAnsi="Times New Roman" w:cs="Times New Roman"/>
        </w:rPr>
        <w:tab/>
      </w:r>
      <w:r w:rsidR="00AA6B43" w:rsidRPr="00AB369C">
        <w:rPr>
          <w:rFonts w:ascii="Times New Roman" w:hAnsi="Times New Roman" w:cs="Times New Roman"/>
        </w:rPr>
        <w:t>Potpora se odobrava, uz opće uvjete propisane ovim Programom (točka 3.), ako je izgrađeni stambeni objekt ili se objekt namjerava graditi na području Općine</w:t>
      </w:r>
      <w:r w:rsidRPr="00AB369C">
        <w:rPr>
          <w:rFonts w:ascii="Times New Roman" w:hAnsi="Times New Roman" w:cs="Times New Roman"/>
        </w:rPr>
        <w:t>. Prihvatljivi su</w:t>
      </w:r>
      <w:r w:rsidR="00AA6B43" w:rsidRPr="00AB369C">
        <w:rPr>
          <w:rFonts w:ascii="Times New Roman" w:hAnsi="Times New Roman" w:cs="Times New Roman"/>
        </w:rPr>
        <w:t xml:space="preserve"> troškov</w:t>
      </w:r>
      <w:r w:rsidRPr="00AB369C">
        <w:rPr>
          <w:rFonts w:ascii="Times New Roman" w:hAnsi="Times New Roman" w:cs="Times New Roman"/>
        </w:rPr>
        <w:t>i</w:t>
      </w:r>
      <w:r w:rsidR="00AA6B43" w:rsidRPr="00AB369C">
        <w:rPr>
          <w:rFonts w:ascii="Times New Roman" w:hAnsi="Times New Roman" w:cs="Times New Roman"/>
        </w:rPr>
        <w:t xml:space="preserve"> usluga</w:t>
      </w:r>
      <w:r w:rsidRPr="00AB369C">
        <w:rPr>
          <w:rFonts w:ascii="Times New Roman" w:hAnsi="Times New Roman" w:cs="Times New Roman"/>
        </w:rPr>
        <w:t>,</w:t>
      </w:r>
      <w:r w:rsidR="00AA6B43" w:rsidRPr="00AB369C">
        <w:rPr>
          <w:rFonts w:ascii="Times New Roman" w:hAnsi="Times New Roman" w:cs="Times New Roman"/>
        </w:rPr>
        <w:t xml:space="preserve"> odnosno kupnje materijala </w:t>
      </w:r>
      <w:r w:rsidRPr="00AB369C">
        <w:rPr>
          <w:rFonts w:ascii="Times New Roman" w:hAnsi="Times New Roman" w:cs="Times New Roman"/>
        </w:rPr>
        <w:t>(</w:t>
      </w:r>
      <w:r w:rsidR="00AA6B43" w:rsidRPr="00AB369C">
        <w:rPr>
          <w:rFonts w:ascii="Times New Roman" w:hAnsi="Times New Roman" w:cs="Times New Roman"/>
        </w:rPr>
        <w:t>koji se subvencioniraju</w:t>
      </w:r>
      <w:r w:rsidRPr="00AB369C">
        <w:rPr>
          <w:rFonts w:ascii="Times New Roman" w:hAnsi="Times New Roman" w:cs="Times New Roman"/>
        </w:rPr>
        <w:t>)</w:t>
      </w:r>
      <w:r w:rsidR="00AA6B43" w:rsidRPr="00AB369C">
        <w:rPr>
          <w:rFonts w:ascii="Times New Roman" w:hAnsi="Times New Roman" w:cs="Times New Roman"/>
        </w:rPr>
        <w:t xml:space="preserve"> </w:t>
      </w:r>
      <w:r w:rsidRPr="00AB369C">
        <w:rPr>
          <w:rFonts w:ascii="Times New Roman" w:hAnsi="Times New Roman" w:cs="Times New Roman"/>
        </w:rPr>
        <w:t xml:space="preserve">za koji </w:t>
      </w:r>
      <w:r w:rsidR="00AA6B43" w:rsidRPr="00AB369C">
        <w:rPr>
          <w:rFonts w:ascii="Times New Roman" w:hAnsi="Times New Roman" w:cs="Times New Roman"/>
        </w:rPr>
        <w:t xml:space="preserve">su izvršena plaćanja izvođaču odnosno </w:t>
      </w:r>
      <w:proofErr w:type="spellStart"/>
      <w:r w:rsidR="00AA6B43" w:rsidRPr="00AB369C">
        <w:rPr>
          <w:rFonts w:ascii="Times New Roman" w:hAnsi="Times New Roman" w:cs="Times New Roman"/>
        </w:rPr>
        <w:t>izrađ</w:t>
      </w:r>
      <w:proofErr w:type="spellEnd"/>
      <w:r w:rsidR="00AA6B43" w:rsidRPr="00AB369C">
        <w:rPr>
          <w:rFonts w:ascii="Times New Roman" w:hAnsi="Times New Roman" w:cs="Times New Roman"/>
          <w:lang w:val="it-IT"/>
        </w:rPr>
        <w:t>iva</w:t>
      </w:r>
      <w:r w:rsidR="00AA6B43" w:rsidRPr="00AB369C">
        <w:rPr>
          <w:rFonts w:ascii="Times New Roman" w:hAnsi="Times New Roman" w:cs="Times New Roman"/>
        </w:rPr>
        <w:t xml:space="preserve">ču, a ukoliko se radi o izgrađenom objektu </w:t>
      </w:r>
      <w:r w:rsidR="00772793" w:rsidRPr="00AB369C">
        <w:rPr>
          <w:rFonts w:ascii="Times New Roman" w:hAnsi="Times New Roman" w:cs="Times New Roman"/>
        </w:rPr>
        <w:t>prijavitelj</w:t>
      </w:r>
      <w:r w:rsidR="00AA6B43" w:rsidRPr="00AB369C">
        <w:rPr>
          <w:rFonts w:ascii="Times New Roman" w:hAnsi="Times New Roman" w:cs="Times New Roman"/>
        </w:rPr>
        <w:t xml:space="preserve"> je obvezan dostaviti dokaz o prijavljenom prebivalištu na adresi objekta za sve članove obitelji. </w:t>
      </w:r>
    </w:p>
    <w:p w14:paraId="50482778" w14:textId="19CBBE8D" w:rsidR="00AA6B43" w:rsidRPr="00AB369C" w:rsidRDefault="00AA6B43" w:rsidP="00AB369C">
      <w:pPr>
        <w:pStyle w:val="TijeloA"/>
        <w:spacing w:after="0" w:line="276" w:lineRule="auto"/>
        <w:ind w:right="0" w:firstLine="567"/>
        <w:rPr>
          <w:rFonts w:ascii="Times New Roman" w:hAnsi="Times New Roman" w:cs="Times New Roman"/>
        </w:rPr>
      </w:pPr>
      <w:r w:rsidRPr="00AB369C">
        <w:rPr>
          <w:rFonts w:ascii="Times New Roman" w:hAnsi="Times New Roman" w:cs="Times New Roman"/>
        </w:rPr>
        <w:t xml:space="preserve">Objekt na koji se odnosi prijava mora biti u vlasništvu ili suvlasništvu </w:t>
      </w:r>
      <w:r w:rsidR="00772793" w:rsidRPr="00AB369C">
        <w:rPr>
          <w:rFonts w:ascii="Times New Roman" w:hAnsi="Times New Roman" w:cs="Times New Roman"/>
        </w:rPr>
        <w:t>prijavitelja</w:t>
      </w:r>
      <w:r w:rsidRPr="00AB369C">
        <w:rPr>
          <w:rFonts w:ascii="Times New Roman" w:hAnsi="Times New Roman" w:cs="Times New Roman"/>
        </w:rPr>
        <w:t xml:space="preserve"> i/ili njegovog bračnog (izvanbračnog) druga. Za suvlasnički dio mora priložiti izjavu kojom suvlasnik potvrđuje da je bio suglasan sa radovima i da je upoznat s podnošenjem prijave za korištenje ove mjere. Mogu se obnavljati objekti u kojima podnositelj živi ili namjerava živjeti s roditeljima, ali takav objekt se mora </w:t>
      </w:r>
      <w:proofErr w:type="spellStart"/>
      <w:r w:rsidRPr="00AB369C">
        <w:rPr>
          <w:rFonts w:ascii="Times New Roman" w:hAnsi="Times New Roman" w:cs="Times New Roman"/>
        </w:rPr>
        <w:t>etažirati</w:t>
      </w:r>
      <w:proofErr w:type="spellEnd"/>
      <w:r w:rsidRPr="00AB369C">
        <w:rPr>
          <w:rFonts w:ascii="Times New Roman" w:hAnsi="Times New Roman" w:cs="Times New Roman"/>
        </w:rPr>
        <w:t xml:space="preserve">, a etaža za koju se traži potpora mora biti u vlasništvu </w:t>
      </w:r>
      <w:r w:rsidR="00772793" w:rsidRPr="00AB369C">
        <w:rPr>
          <w:rFonts w:ascii="Times New Roman" w:hAnsi="Times New Roman" w:cs="Times New Roman"/>
        </w:rPr>
        <w:t>prijavitelja</w:t>
      </w:r>
      <w:r w:rsidRPr="00AB369C">
        <w:rPr>
          <w:rFonts w:ascii="Times New Roman" w:hAnsi="Times New Roman" w:cs="Times New Roman"/>
        </w:rPr>
        <w:t xml:space="preserve"> i/ili (izvan)bračnog druga. Također, može se dograditi postojeća kuća u kojoj jedan od prijavitelja živi s roditeljima, ali samo u svrhu da </w:t>
      </w:r>
      <w:r w:rsidR="00DC6DCA" w:rsidRPr="00AB369C">
        <w:rPr>
          <w:rFonts w:ascii="Times New Roman" w:hAnsi="Times New Roman" w:cs="Times New Roman"/>
        </w:rPr>
        <w:t>u njoj namjerava živjeti sa supružnikom, odnosno djecom.</w:t>
      </w:r>
    </w:p>
    <w:p w14:paraId="2C4E5E09" w14:textId="7F468566" w:rsidR="00AA6B43" w:rsidRPr="00AB369C" w:rsidRDefault="00AA6B43" w:rsidP="00AB369C">
      <w:pPr>
        <w:pStyle w:val="TijeloA"/>
        <w:spacing w:after="0" w:line="276" w:lineRule="auto"/>
        <w:ind w:right="0" w:firstLine="567"/>
        <w:rPr>
          <w:rFonts w:ascii="Times New Roman" w:hAnsi="Times New Roman" w:cs="Times New Roman"/>
          <w:bCs/>
          <w:iCs/>
        </w:rPr>
      </w:pPr>
      <w:r w:rsidRPr="00AB369C">
        <w:rPr>
          <w:rFonts w:ascii="Times New Roman" w:hAnsi="Times New Roman" w:cs="Times New Roman"/>
          <w:bCs/>
          <w:iCs/>
        </w:rPr>
        <w:t xml:space="preserve">Neće se sufinancirati obnova kuća koja je započela prije više od tri godine prije raspisivanja natječaja. Dovršenje novogradnje će se financirati sredstvima iz ove Mjere, bez </w:t>
      </w:r>
      <w:r w:rsidRPr="00AB369C">
        <w:rPr>
          <w:rFonts w:ascii="Times New Roman" w:hAnsi="Times New Roman" w:cs="Times New Roman"/>
          <w:bCs/>
          <w:iCs/>
        </w:rPr>
        <w:lastRenderedPageBreak/>
        <w:t>obzira na vrijeme izgradnje kuće</w:t>
      </w:r>
      <w:r w:rsidR="00DC6DCA" w:rsidRPr="00AB369C">
        <w:rPr>
          <w:rFonts w:ascii="Times New Roman" w:hAnsi="Times New Roman" w:cs="Times New Roman"/>
          <w:bCs/>
          <w:iCs/>
        </w:rPr>
        <w:t>, odnosno najviše do proteka od 3 godine od dobivanja uporabne dozvole, od dana raspisivanja natječaja</w:t>
      </w:r>
      <w:r w:rsidR="004D506E" w:rsidRPr="00AB369C">
        <w:rPr>
          <w:rFonts w:ascii="Times New Roman" w:hAnsi="Times New Roman" w:cs="Times New Roman"/>
          <w:bCs/>
          <w:iCs/>
        </w:rPr>
        <w:t xml:space="preserve">. </w:t>
      </w:r>
    </w:p>
    <w:p w14:paraId="557A5BE1" w14:textId="62006D32" w:rsidR="00AA6B43" w:rsidRPr="00AB369C" w:rsidRDefault="00AA6B43" w:rsidP="00AB369C">
      <w:pPr>
        <w:pStyle w:val="TijeloA"/>
        <w:spacing w:after="0" w:line="276" w:lineRule="auto"/>
        <w:ind w:right="0" w:firstLine="567"/>
        <w:rPr>
          <w:rFonts w:ascii="Times New Roman" w:hAnsi="Times New Roman" w:cs="Times New Roman"/>
          <w:bCs/>
          <w:iCs/>
        </w:rPr>
      </w:pPr>
      <w:r w:rsidRPr="00AB369C">
        <w:rPr>
          <w:rFonts w:ascii="Times New Roman" w:hAnsi="Times New Roman" w:cs="Times New Roman"/>
          <w:bCs/>
          <w:iCs/>
        </w:rPr>
        <w:t>U slučaju da postojeća kuća ne zadovoljava tehničko</w:t>
      </w:r>
      <w:r w:rsidR="001D4B28">
        <w:rPr>
          <w:rFonts w:ascii="Times New Roman" w:hAnsi="Times New Roman" w:cs="Times New Roman"/>
          <w:bCs/>
          <w:iCs/>
        </w:rPr>
        <w:t xml:space="preserve"> – </w:t>
      </w:r>
      <w:r w:rsidRPr="00AB369C">
        <w:rPr>
          <w:rFonts w:ascii="Times New Roman" w:hAnsi="Times New Roman" w:cs="Times New Roman"/>
          <w:bCs/>
          <w:iCs/>
        </w:rPr>
        <w:t>higijenske uvjete, mladoj obitelji koja je kuću stekla prije roka propisanog Programom, može se odobriti poticaj za izradu dokumentacije za proširenje stambenog prostora, ako mu se u 3 godine od dana raspisivanja natječaja rodilo dijete ili je isti posvojio dijete u roku od 3 godine od dana raspisivanja natječaja.</w:t>
      </w:r>
    </w:p>
    <w:p w14:paraId="5BF6A1A5" w14:textId="77777777" w:rsidR="00900D06" w:rsidRPr="00AB369C" w:rsidRDefault="00900D06" w:rsidP="00AB369C">
      <w:pPr>
        <w:pStyle w:val="TijeloA"/>
        <w:tabs>
          <w:tab w:val="left" w:pos="567"/>
        </w:tabs>
        <w:spacing w:after="0" w:line="276" w:lineRule="auto"/>
        <w:ind w:right="0" w:firstLine="0"/>
        <w:rPr>
          <w:rFonts w:ascii="Times New Roman" w:hAnsi="Times New Roman" w:cs="Times New Roman"/>
        </w:rPr>
      </w:pPr>
      <w:r w:rsidRPr="00AB369C">
        <w:rPr>
          <w:rFonts w:ascii="Times New Roman" w:hAnsi="Times New Roman" w:cs="Times New Roman"/>
        </w:rPr>
        <w:tab/>
      </w:r>
      <w:r w:rsidR="00AA6B43" w:rsidRPr="00AB369C">
        <w:rPr>
          <w:rFonts w:ascii="Times New Roman" w:hAnsi="Times New Roman" w:cs="Times New Roman"/>
        </w:rPr>
        <w:t>Prijava za ovu mjeru se može podnositi po javnom pozivu tijekom tekuće godine</w:t>
      </w:r>
      <w:r w:rsidR="00DC6DCA" w:rsidRPr="00AB369C">
        <w:rPr>
          <w:rFonts w:ascii="Times New Roman" w:hAnsi="Times New Roman" w:cs="Times New Roman"/>
        </w:rPr>
        <w:t xml:space="preserve">, a rokove </w:t>
      </w:r>
      <w:r w:rsidRPr="00AB369C">
        <w:rPr>
          <w:rFonts w:ascii="Times New Roman" w:hAnsi="Times New Roman" w:cs="Times New Roman"/>
        </w:rPr>
        <w:t xml:space="preserve"> </w:t>
      </w:r>
      <w:r w:rsidR="00DC6DCA" w:rsidRPr="00AB369C">
        <w:rPr>
          <w:rFonts w:ascii="Times New Roman" w:hAnsi="Times New Roman" w:cs="Times New Roman"/>
        </w:rPr>
        <w:t>za prijavu određuje općinski načelnik Javnim pozivom.</w:t>
      </w:r>
    </w:p>
    <w:p w14:paraId="60FA2A23" w14:textId="57387A89" w:rsidR="0011506B" w:rsidRPr="00AB369C" w:rsidRDefault="00900D06" w:rsidP="00AB369C">
      <w:pPr>
        <w:pStyle w:val="TijeloA"/>
        <w:tabs>
          <w:tab w:val="left" w:pos="567"/>
        </w:tabs>
        <w:spacing w:after="0" w:line="276" w:lineRule="auto"/>
        <w:ind w:right="0" w:firstLine="0"/>
        <w:rPr>
          <w:rFonts w:ascii="Times New Roman" w:hAnsi="Times New Roman" w:cs="Times New Roman"/>
        </w:rPr>
      </w:pPr>
      <w:r w:rsidRPr="00AB369C">
        <w:rPr>
          <w:rFonts w:ascii="Times New Roman" w:hAnsi="Times New Roman" w:cs="Times New Roman"/>
        </w:rPr>
        <w:tab/>
      </w:r>
      <w:r w:rsidR="00772793" w:rsidRPr="00AB369C">
        <w:rPr>
          <w:rFonts w:ascii="Times New Roman" w:hAnsi="Times New Roman" w:cs="Times New Roman"/>
        </w:rPr>
        <w:t>Prijavitelj</w:t>
      </w:r>
      <w:r w:rsidR="001D4B28">
        <w:rPr>
          <w:rFonts w:ascii="Times New Roman" w:hAnsi="Times New Roman" w:cs="Times New Roman"/>
        </w:rPr>
        <w:t>,</w:t>
      </w:r>
      <w:r w:rsidR="00772793" w:rsidRPr="00AB369C">
        <w:rPr>
          <w:rFonts w:ascii="Times New Roman" w:hAnsi="Times New Roman" w:cs="Times New Roman"/>
        </w:rPr>
        <w:t xml:space="preserve"> </w:t>
      </w:r>
      <w:r w:rsidR="001D4B28">
        <w:rPr>
          <w:rFonts w:ascii="Times New Roman" w:hAnsi="Times New Roman" w:cs="Times New Roman"/>
        </w:rPr>
        <w:t xml:space="preserve">s kojim se sklopi ugovor, </w:t>
      </w:r>
      <w:r w:rsidR="00772793" w:rsidRPr="00AB369C">
        <w:rPr>
          <w:rFonts w:ascii="Times New Roman" w:hAnsi="Times New Roman" w:cs="Times New Roman"/>
        </w:rPr>
        <w:t>se</w:t>
      </w:r>
      <w:r w:rsidR="00AA6B43" w:rsidRPr="00AB369C">
        <w:rPr>
          <w:rFonts w:ascii="Times New Roman" w:hAnsi="Times New Roman" w:cs="Times New Roman"/>
        </w:rPr>
        <w:t xml:space="preserve"> u cijelosti oslobađa plaćanja komunalnog doprinosa za novogradnju, nadogradnju </w:t>
      </w:r>
      <w:r w:rsidRPr="00AB369C">
        <w:rPr>
          <w:rFonts w:ascii="Times New Roman" w:hAnsi="Times New Roman" w:cs="Times New Roman"/>
        </w:rPr>
        <w:t>ili</w:t>
      </w:r>
      <w:r w:rsidR="00AA6B43" w:rsidRPr="00AB369C">
        <w:rPr>
          <w:rFonts w:ascii="Times New Roman" w:hAnsi="Times New Roman" w:cs="Times New Roman"/>
        </w:rPr>
        <w:t xml:space="preserve"> dogradnju sukladno Odluci o komunalnom doprinosu na području </w:t>
      </w:r>
      <w:proofErr w:type="spellStart"/>
      <w:r w:rsidR="00AA6B43" w:rsidRPr="00AB369C">
        <w:rPr>
          <w:rFonts w:ascii="Times New Roman" w:hAnsi="Times New Roman" w:cs="Times New Roman"/>
        </w:rPr>
        <w:t>Opć</w:t>
      </w:r>
      <w:r w:rsidR="00AA6B43" w:rsidRPr="00AB369C">
        <w:rPr>
          <w:rFonts w:ascii="Times New Roman" w:hAnsi="Times New Roman" w:cs="Times New Roman"/>
          <w:lang w:val="de-DE"/>
        </w:rPr>
        <w:t>ine</w:t>
      </w:r>
      <w:proofErr w:type="spellEnd"/>
      <w:r w:rsidR="00AA6B43" w:rsidRPr="00AB369C">
        <w:rPr>
          <w:rFonts w:ascii="Times New Roman" w:hAnsi="Times New Roman" w:cs="Times New Roman"/>
          <w:lang w:val="de-DE"/>
        </w:rPr>
        <w:t xml:space="preserve"> Legrad (</w:t>
      </w:r>
      <w:r w:rsidR="00AA6B43" w:rsidRPr="00AB369C">
        <w:rPr>
          <w:rFonts w:ascii="Times New Roman" w:hAnsi="Times New Roman" w:cs="Times New Roman"/>
        </w:rPr>
        <w:t xml:space="preserve">„Službeni glasnik Koprivničko-križevačke županije“ broj 1/19). </w:t>
      </w:r>
      <w:r w:rsidR="00AA6B43" w:rsidRPr="00AB369C">
        <w:rPr>
          <w:rFonts w:ascii="Times New Roman" w:hAnsi="Times New Roman" w:cs="Times New Roman"/>
          <w:sz w:val="25"/>
          <w:szCs w:val="25"/>
        </w:rPr>
        <w:t xml:space="preserve"> </w:t>
      </w:r>
    </w:p>
    <w:p w14:paraId="2BF738E0" w14:textId="679D5142" w:rsidR="00E742D7" w:rsidRPr="00AB369C" w:rsidRDefault="00900D06" w:rsidP="00AB369C">
      <w:pPr>
        <w:pStyle w:val="TijeloA"/>
        <w:tabs>
          <w:tab w:val="left" w:pos="567"/>
        </w:tabs>
        <w:spacing w:after="0" w:line="276" w:lineRule="auto"/>
        <w:ind w:right="0" w:firstLine="0"/>
        <w:rPr>
          <w:rFonts w:ascii="Times New Roman" w:hAnsi="Times New Roman" w:cs="Times New Roman"/>
        </w:rPr>
      </w:pPr>
      <w:r w:rsidRPr="00AB369C">
        <w:rPr>
          <w:rFonts w:ascii="Times New Roman" w:hAnsi="Times New Roman" w:cs="Times New Roman"/>
        </w:rPr>
        <w:tab/>
      </w:r>
      <w:r w:rsidR="00772793" w:rsidRPr="00AB369C">
        <w:rPr>
          <w:rFonts w:ascii="Times New Roman" w:hAnsi="Times New Roman" w:cs="Times New Roman"/>
        </w:rPr>
        <w:t>Prijavitelj</w:t>
      </w:r>
      <w:r w:rsidR="00E742D7" w:rsidRPr="00AB369C">
        <w:rPr>
          <w:rFonts w:ascii="Times New Roman" w:hAnsi="Times New Roman" w:cs="Times New Roman"/>
        </w:rPr>
        <w:t xml:space="preserve"> ove mjere dostavlja instrument osiguranja u obliku bjanko zadužnice u korist Općine na iznos koji pokriva iznos odobrene potpore uvećane za eventualne troškove prisilne naplate.</w:t>
      </w:r>
    </w:p>
    <w:p w14:paraId="16D39948" w14:textId="77777777" w:rsidR="00772793" w:rsidRPr="00AB369C" w:rsidRDefault="00772793" w:rsidP="00AB369C">
      <w:pPr>
        <w:pStyle w:val="TijeloA"/>
        <w:tabs>
          <w:tab w:val="left" w:pos="567"/>
        </w:tabs>
        <w:spacing w:after="0" w:line="276" w:lineRule="auto"/>
        <w:ind w:right="0"/>
        <w:rPr>
          <w:rFonts w:ascii="Times New Roman" w:hAnsi="Times New Roman" w:cs="Times New Roman"/>
          <w:sz w:val="25"/>
          <w:szCs w:val="25"/>
        </w:rPr>
      </w:pPr>
    </w:p>
    <w:p w14:paraId="5D945E45" w14:textId="10EC4B76" w:rsidR="00AB369C" w:rsidRPr="00AB369C" w:rsidRDefault="00DC6DCA" w:rsidP="00AB369C">
      <w:pPr>
        <w:pStyle w:val="Odlomakpopisa"/>
        <w:numPr>
          <w:ilvl w:val="1"/>
          <w:numId w:val="14"/>
        </w:numPr>
        <w:spacing w:after="0" w:line="276" w:lineRule="auto"/>
        <w:outlineLvl w:val="2"/>
        <w:rPr>
          <w:rFonts w:ascii="Times New Roman" w:eastAsia="Times New Roman" w:hAnsi="Times New Roman" w:cs="Times New Roman"/>
          <w:b/>
          <w:bCs/>
          <w:i/>
          <w:iCs/>
          <w:sz w:val="24"/>
          <w:szCs w:val="24"/>
          <w:lang w:eastAsia="hr-HR"/>
        </w:rPr>
      </w:pPr>
      <w:r w:rsidRPr="00AB369C">
        <w:rPr>
          <w:rFonts w:ascii="Times New Roman" w:eastAsia="Times New Roman" w:hAnsi="Times New Roman" w:cs="Times New Roman"/>
          <w:b/>
          <w:bCs/>
          <w:i/>
          <w:iCs/>
          <w:sz w:val="24"/>
          <w:szCs w:val="24"/>
          <w:lang w:eastAsia="hr-HR"/>
        </w:rPr>
        <w:t xml:space="preserve">Mjera 3. </w:t>
      </w:r>
      <w:r w:rsidR="0011506B" w:rsidRPr="00AB369C">
        <w:rPr>
          <w:rFonts w:ascii="Times New Roman" w:eastAsia="Times New Roman" w:hAnsi="Times New Roman" w:cs="Times New Roman"/>
          <w:b/>
          <w:bCs/>
          <w:i/>
          <w:iCs/>
          <w:sz w:val="24"/>
          <w:szCs w:val="24"/>
          <w:lang w:eastAsia="hr-HR"/>
        </w:rPr>
        <w:t>Potpora za kupnju</w:t>
      </w:r>
      <w:r w:rsidR="00A01E47" w:rsidRPr="00AB369C">
        <w:rPr>
          <w:rFonts w:ascii="Times New Roman" w:eastAsia="Times New Roman" w:hAnsi="Times New Roman" w:cs="Times New Roman"/>
          <w:b/>
          <w:bCs/>
          <w:i/>
          <w:iCs/>
          <w:sz w:val="24"/>
          <w:szCs w:val="24"/>
          <w:lang w:eastAsia="hr-HR"/>
        </w:rPr>
        <w:t xml:space="preserve"> </w:t>
      </w:r>
      <w:r w:rsidRPr="00AB369C">
        <w:rPr>
          <w:rFonts w:ascii="Times New Roman" w:eastAsia="Times New Roman" w:hAnsi="Times New Roman" w:cs="Times New Roman"/>
          <w:b/>
          <w:bCs/>
          <w:i/>
          <w:iCs/>
          <w:sz w:val="24"/>
          <w:szCs w:val="24"/>
          <w:lang w:eastAsia="hr-HR"/>
        </w:rPr>
        <w:t>prve nekretnine</w:t>
      </w:r>
    </w:p>
    <w:p w14:paraId="15631A71" w14:textId="77777777" w:rsidR="00772793" w:rsidRPr="00AB369C" w:rsidRDefault="00772793" w:rsidP="00AB369C">
      <w:pPr>
        <w:spacing w:after="0" w:line="276" w:lineRule="auto"/>
        <w:rPr>
          <w:rFonts w:ascii="Times New Roman" w:eastAsia="Times New Roman" w:hAnsi="Times New Roman" w:cs="Times New Roman"/>
          <w:sz w:val="24"/>
          <w:szCs w:val="24"/>
          <w:lang w:eastAsia="hr-HR"/>
        </w:rPr>
      </w:pPr>
    </w:p>
    <w:p w14:paraId="4F8BBEE6" w14:textId="1714D604" w:rsidR="0011506B" w:rsidRPr="00AB369C" w:rsidRDefault="0011506B" w:rsidP="00AB369C">
      <w:pPr>
        <w:spacing w:after="0" w:line="276" w:lineRule="auto"/>
        <w:ind w:firstLine="567"/>
        <w:rPr>
          <w:rFonts w:ascii="Times New Roman" w:eastAsia="Times New Roman" w:hAnsi="Times New Roman" w:cs="Times New Roman"/>
          <w:sz w:val="24"/>
          <w:szCs w:val="24"/>
          <w:lang w:eastAsia="hr-HR"/>
        </w:rPr>
      </w:pPr>
      <w:r w:rsidRPr="00AB369C">
        <w:rPr>
          <w:rFonts w:ascii="Times New Roman" w:eastAsia="Times New Roman" w:hAnsi="Times New Roman" w:cs="Times New Roman"/>
          <w:sz w:val="24"/>
          <w:szCs w:val="24"/>
          <w:lang w:eastAsia="hr-HR"/>
        </w:rPr>
        <w:t>Radi aktiviranja postojećeg stambenog fonda, Općina će sufinancirati:</w:t>
      </w:r>
    </w:p>
    <w:p w14:paraId="3F275CF0" w14:textId="2EB2D67A" w:rsidR="0011506B" w:rsidRPr="00AB369C" w:rsidRDefault="0011506B" w:rsidP="00AB369C">
      <w:pPr>
        <w:numPr>
          <w:ilvl w:val="0"/>
          <w:numId w:val="5"/>
        </w:numPr>
        <w:spacing w:after="0" w:line="276" w:lineRule="auto"/>
        <w:rPr>
          <w:rFonts w:ascii="Times New Roman" w:eastAsia="Times New Roman" w:hAnsi="Times New Roman" w:cs="Times New Roman"/>
          <w:sz w:val="24"/>
          <w:szCs w:val="24"/>
          <w:lang w:eastAsia="hr-HR"/>
        </w:rPr>
      </w:pPr>
      <w:r w:rsidRPr="00AB369C">
        <w:rPr>
          <w:rFonts w:ascii="Times New Roman" w:eastAsia="Times New Roman" w:hAnsi="Times New Roman" w:cs="Times New Roman"/>
          <w:sz w:val="24"/>
          <w:szCs w:val="24"/>
          <w:lang w:eastAsia="hr-HR"/>
        </w:rPr>
        <w:t>kupnju stare ili napuštene kuće</w:t>
      </w:r>
      <w:r w:rsidR="00A01E47" w:rsidRPr="00AB369C">
        <w:rPr>
          <w:rFonts w:ascii="Times New Roman" w:eastAsia="Times New Roman" w:hAnsi="Times New Roman" w:cs="Times New Roman"/>
          <w:sz w:val="24"/>
          <w:szCs w:val="24"/>
          <w:lang w:eastAsia="hr-HR"/>
        </w:rPr>
        <w:t>,</w:t>
      </w:r>
    </w:p>
    <w:p w14:paraId="6E94908F" w14:textId="14324EBC" w:rsidR="00A01E47" w:rsidRPr="00AB369C" w:rsidRDefault="00A01E47" w:rsidP="00AB369C">
      <w:pPr>
        <w:numPr>
          <w:ilvl w:val="0"/>
          <w:numId w:val="5"/>
        </w:numPr>
        <w:spacing w:after="0" w:line="276" w:lineRule="auto"/>
        <w:rPr>
          <w:rFonts w:ascii="Times New Roman" w:eastAsia="Times New Roman" w:hAnsi="Times New Roman" w:cs="Times New Roman"/>
          <w:sz w:val="24"/>
          <w:szCs w:val="24"/>
          <w:lang w:eastAsia="hr-HR"/>
        </w:rPr>
      </w:pPr>
      <w:r w:rsidRPr="00AB369C">
        <w:rPr>
          <w:rFonts w:ascii="Times New Roman" w:eastAsia="Times New Roman" w:hAnsi="Times New Roman" w:cs="Times New Roman"/>
          <w:sz w:val="24"/>
          <w:szCs w:val="24"/>
          <w:lang w:eastAsia="hr-HR"/>
        </w:rPr>
        <w:t>kupnju gradilišta,</w:t>
      </w:r>
    </w:p>
    <w:p w14:paraId="081AF311" w14:textId="3964ABB4" w:rsidR="00DC6DCA" w:rsidRPr="00AB369C" w:rsidRDefault="00A01E47" w:rsidP="00AB369C">
      <w:pPr>
        <w:numPr>
          <w:ilvl w:val="0"/>
          <w:numId w:val="5"/>
        </w:numPr>
        <w:spacing w:after="0" w:line="276" w:lineRule="auto"/>
        <w:rPr>
          <w:rFonts w:ascii="Times New Roman" w:eastAsia="Times New Roman" w:hAnsi="Times New Roman" w:cs="Times New Roman"/>
          <w:sz w:val="24"/>
          <w:szCs w:val="24"/>
          <w:lang w:eastAsia="hr-HR"/>
        </w:rPr>
      </w:pPr>
      <w:r w:rsidRPr="00AB369C">
        <w:rPr>
          <w:rFonts w:ascii="Times New Roman" w:eastAsia="Times New Roman" w:hAnsi="Times New Roman" w:cs="Times New Roman"/>
          <w:sz w:val="24"/>
          <w:szCs w:val="24"/>
          <w:lang w:eastAsia="hr-HR"/>
        </w:rPr>
        <w:t>kupnju novogradnje.</w:t>
      </w:r>
    </w:p>
    <w:p w14:paraId="661BF7D9" w14:textId="77777777" w:rsidR="00772793" w:rsidRPr="00AB369C" w:rsidRDefault="00772793" w:rsidP="00AB369C">
      <w:pPr>
        <w:spacing w:after="0" w:line="276" w:lineRule="auto"/>
        <w:ind w:left="720"/>
        <w:rPr>
          <w:rFonts w:ascii="Times New Roman" w:eastAsia="Times New Roman" w:hAnsi="Times New Roman" w:cs="Times New Roman"/>
          <w:sz w:val="24"/>
          <w:szCs w:val="24"/>
          <w:lang w:eastAsia="hr-HR"/>
        </w:rPr>
      </w:pPr>
    </w:p>
    <w:p w14:paraId="5E69976B" w14:textId="534151FF" w:rsidR="00DC6DCA" w:rsidRPr="00AB369C" w:rsidRDefault="00772793" w:rsidP="00AB369C">
      <w:pPr>
        <w:pStyle w:val="TijeloA"/>
        <w:tabs>
          <w:tab w:val="left" w:pos="567"/>
        </w:tabs>
        <w:spacing w:after="0" w:line="276" w:lineRule="auto"/>
        <w:ind w:right="0" w:firstLine="0"/>
        <w:rPr>
          <w:rFonts w:ascii="Times New Roman" w:hAnsi="Times New Roman" w:cs="Times New Roman"/>
        </w:rPr>
      </w:pPr>
      <w:r w:rsidRPr="00AB369C">
        <w:rPr>
          <w:rFonts w:ascii="Times New Roman" w:hAnsi="Times New Roman" w:cs="Times New Roman"/>
        </w:rPr>
        <w:tab/>
      </w:r>
      <w:r w:rsidR="00DC6DCA" w:rsidRPr="00AB369C">
        <w:rPr>
          <w:rFonts w:ascii="Times New Roman" w:hAnsi="Times New Roman" w:cs="Times New Roman"/>
        </w:rPr>
        <w:t>S obzirom na nedostatak raspoloživih građevinskih zemljišta i stambenih objekata u vlasništvu Općine, mladoj obitelji ili osobi (samcu) u smislu ovog Programa, može se odobriti pomoć pri kupnji građevinskog zemljišta odnosno stambenog objekta (kuće ili stana) u vlasništvu druge fizičke osobe ili pravne osobe uz uvjete propisane ovim Programom</w:t>
      </w:r>
      <w:r w:rsidRPr="00AB369C">
        <w:rPr>
          <w:rFonts w:ascii="Times New Roman" w:hAnsi="Times New Roman" w:cs="Times New Roman"/>
        </w:rPr>
        <w:t>,</w:t>
      </w:r>
      <w:r w:rsidR="00DC6DCA" w:rsidRPr="00AB369C">
        <w:rPr>
          <w:rFonts w:ascii="Times New Roman" w:hAnsi="Times New Roman" w:cs="Times New Roman"/>
        </w:rPr>
        <w:t xml:space="preserve"> a koji vrijede i za kupnju kada je vlasnik Općina.</w:t>
      </w:r>
    </w:p>
    <w:p w14:paraId="13E2CD13" w14:textId="402E239C" w:rsidR="00DC6DCA" w:rsidRPr="00AB369C" w:rsidRDefault="00772793" w:rsidP="00AB369C">
      <w:pPr>
        <w:pStyle w:val="TijeloA"/>
        <w:tabs>
          <w:tab w:val="left" w:pos="567"/>
        </w:tabs>
        <w:spacing w:after="0" w:line="276" w:lineRule="auto"/>
        <w:ind w:right="0" w:firstLine="0"/>
        <w:rPr>
          <w:rFonts w:ascii="Times New Roman" w:hAnsi="Times New Roman" w:cs="Times New Roman"/>
          <w:color w:val="FF0000"/>
          <w:u w:color="FF0000"/>
        </w:rPr>
      </w:pPr>
      <w:r w:rsidRPr="00AB369C">
        <w:rPr>
          <w:rFonts w:ascii="Times New Roman" w:hAnsi="Times New Roman" w:cs="Times New Roman"/>
        </w:rPr>
        <w:tab/>
      </w:r>
      <w:r w:rsidR="00DC6DCA" w:rsidRPr="00AB369C">
        <w:rPr>
          <w:rFonts w:ascii="Times New Roman" w:hAnsi="Times New Roman" w:cs="Times New Roman"/>
        </w:rPr>
        <w:t>U slučaju kupnje građevinskog zemljišta ili stambenog objekta od fizičke osobe, a uz uvjet da se građevinsko zemljište</w:t>
      </w:r>
      <w:r w:rsidRPr="00AB369C">
        <w:rPr>
          <w:rFonts w:ascii="Times New Roman" w:hAnsi="Times New Roman" w:cs="Times New Roman"/>
        </w:rPr>
        <w:t>,</w:t>
      </w:r>
      <w:r w:rsidR="00DC6DCA" w:rsidRPr="00AB369C">
        <w:rPr>
          <w:rFonts w:ascii="Times New Roman" w:hAnsi="Times New Roman" w:cs="Times New Roman"/>
        </w:rPr>
        <w:t xml:space="preserve"> odnosno stambeni objekt nalazi na području Općine Legrad</w:t>
      </w:r>
      <w:r w:rsidRPr="00AB369C">
        <w:rPr>
          <w:rFonts w:ascii="Times New Roman" w:hAnsi="Times New Roman" w:cs="Times New Roman"/>
        </w:rPr>
        <w:t>,</w:t>
      </w:r>
      <w:r w:rsidR="00DC6DCA" w:rsidRPr="00AB369C">
        <w:rPr>
          <w:rFonts w:ascii="Times New Roman" w:hAnsi="Times New Roman" w:cs="Times New Roman"/>
        </w:rPr>
        <w:t xml:space="preserve"> mlada obitelj može ostvariti pomoć pri kupnji  na ime subvencije kupoprodajne cijene do 50 % iznosa, a maksimalno </w:t>
      </w:r>
      <w:r w:rsidR="00DC6DCA" w:rsidRPr="00AB369C">
        <w:rPr>
          <w:rFonts w:ascii="Times New Roman" w:hAnsi="Times New Roman" w:cs="Times New Roman"/>
          <w:bCs/>
          <w:iCs/>
        </w:rPr>
        <w:t xml:space="preserve">2.000,00 </w:t>
      </w:r>
      <w:r w:rsidR="00DC6DCA" w:rsidRPr="00AB369C">
        <w:rPr>
          <w:rFonts w:ascii="Times New Roman" w:hAnsi="Times New Roman" w:cs="Times New Roman"/>
        </w:rPr>
        <w:t xml:space="preserve">eura za građevinsko zemljište i do 20% iznosa za stambeni objekt, a maksimalno </w:t>
      </w:r>
      <w:r w:rsidR="00DC6DCA" w:rsidRPr="00AB369C">
        <w:rPr>
          <w:rFonts w:ascii="Times New Roman" w:hAnsi="Times New Roman" w:cs="Times New Roman"/>
          <w:bCs/>
          <w:iCs/>
        </w:rPr>
        <w:t>5.000,00</w:t>
      </w:r>
      <w:r w:rsidR="00DC6DCA" w:rsidRPr="00AB369C">
        <w:rPr>
          <w:rFonts w:ascii="Times New Roman" w:hAnsi="Times New Roman" w:cs="Times New Roman"/>
          <w:b/>
          <w:i/>
        </w:rPr>
        <w:t xml:space="preserve"> </w:t>
      </w:r>
      <w:r w:rsidR="00DC6DCA" w:rsidRPr="00AB369C">
        <w:rPr>
          <w:rFonts w:ascii="Times New Roman" w:hAnsi="Times New Roman" w:cs="Times New Roman"/>
        </w:rPr>
        <w:t>eura  za stambeni objekt.</w:t>
      </w:r>
    </w:p>
    <w:p w14:paraId="7EE20646" w14:textId="4518EB97" w:rsidR="00DC6DCA" w:rsidRPr="00AB369C" w:rsidRDefault="00772793" w:rsidP="00AB369C">
      <w:pPr>
        <w:pStyle w:val="TijeloA"/>
        <w:tabs>
          <w:tab w:val="left" w:pos="567"/>
        </w:tabs>
        <w:spacing w:after="0" w:line="276" w:lineRule="auto"/>
        <w:ind w:right="0" w:firstLine="0"/>
        <w:rPr>
          <w:rFonts w:ascii="Times New Roman" w:eastAsia="Times New Roman" w:hAnsi="Times New Roman" w:cs="Times New Roman"/>
        </w:rPr>
      </w:pPr>
      <w:r w:rsidRPr="00AB369C">
        <w:rPr>
          <w:rFonts w:ascii="Times New Roman" w:hAnsi="Times New Roman" w:cs="Times New Roman"/>
        </w:rPr>
        <w:tab/>
      </w:r>
      <w:r w:rsidR="00DC6DCA" w:rsidRPr="00AB369C">
        <w:rPr>
          <w:rFonts w:ascii="Times New Roman" w:hAnsi="Times New Roman" w:cs="Times New Roman"/>
        </w:rPr>
        <w:t xml:space="preserve">Ugovorena kupoprodajna cijena utvrđuje se na temelju valjanog kupoprodajnog ugovora potpisanog i ovjerenog kod javnog bilježnika. Općina zadržava pravo provjere kupoprodajne cijene u slučaju da kupoprodajna cijena odskače od tržišne cijene.  </w:t>
      </w:r>
    </w:p>
    <w:p w14:paraId="4017AA5C" w14:textId="4D968E68" w:rsidR="00DC6DCA" w:rsidRPr="00AB369C" w:rsidRDefault="00772793" w:rsidP="00AB369C">
      <w:pPr>
        <w:pStyle w:val="TijeloA"/>
        <w:tabs>
          <w:tab w:val="left" w:pos="567"/>
        </w:tabs>
        <w:spacing w:after="0" w:line="276" w:lineRule="auto"/>
        <w:ind w:right="0" w:firstLine="0"/>
        <w:rPr>
          <w:rFonts w:ascii="Times New Roman" w:hAnsi="Times New Roman" w:cs="Times New Roman"/>
        </w:rPr>
      </w:pPr>
      <w:r w:rsidRPr="00AB369C">
        <w:rPr>
          <w:rFonts w:ascii="Times New Roman" w:hAnsi="Times New Roman" w:cs="Times New Roman"/>
        </w:rPr>
        <w:tab/>
      </w:r>
      <w:r w:rsidR="00DC6DCA" w:rsidRPr="00AB369C">
        <w:rPr>
          <w:rFonts w:ascii="Times New Roman" w:hAnsi="Times New Roman" w:cs="Times New Roman"/>
        </w:rPr>
        <w:t xml:space="preserve">Objekt na koji se odnosi prijava mora biti u vlasništvu ili suvlasništvu </w:t>
      </w:r>
      <w:r w:rsidRPr="00AB369C">
        <w:rPr>
          <w:rFonts w:ascii="Times New Roman" w:hAnsi="Times New Roman" w:cs="Times New Roman"/>
        </w:rPr>
        <w:t>prijavitelja</w:t>
      </w:r>
      <w:r w:rsidR="00DC6DCA" w:rsidRPr="00AB369C">
        <w:rPr>
          <w:rFonts w:ascii="Times New Roman" w:hAnsi="Times New Roman" w:cs="Times New Roman"/>
        </w:rPr>
        <w:t xml:space="preserve"> i njegovog bračnog (izvanbračnog) druga. Za suvlasnički dio mora priložiti izjavu kojom suvlasnik (bračni/izvanbračni drug) potvrđuje da je bio suglasan s radovima i da je upoznat s podnošenjem prijave za korištenje ove mjere.</w:t>
      </w:r>
    </w:p>
    <w:p w14:paraId="66EF59DF" w14:textId="23E2097B" w:rsidR="00DC6DCA" w:rsidRPr="00AB369C" w:rsidRDefault="00772793" w:rsidP="00AB369C">
      <w:pPr>
        <w:pStyle w:val="TijeloA"/>
        <w:tabs>
          <w:tab w:val="left" w:pos="567"/>
        </w:tabs>
        <w:spacing w:after="0" w:line="276" w:lineRule="auto"/>
        <w:ind w:right="0" w:firstLine="0"/>
        <w:rPr>
          <w:rFonts w:ascii="Times New Roman" w:hAnsi="Times New Roman" w:cs="Times New Roman"/>
        </w:rPr>
      </w:pPr>
      <w:r w:rsidRPr="00AB369C">
        <w:rPr>
          <w:rFonts w:ascii="Times New Roman" w:hAnsi="Times New Roman" w:cs="Times New Roman"/>
        </w:rPr>
        <w:tab/>
      </w:r>
      <w:r w:rsidR="00DC6DCA" w:rsidRPr="00AB369C">
        <w:rPr>
          <w:rFonts w:ascii="Times New Roman" w:hAnsi="Times New Roman" w:cs="Times New Roman"/>
        </w:rPr>
        <w:t>Prijava na ovu mjeru je moguća po raspisanom javnom pozivu ili do iskorištenja sredstava.</w:t>
      </w:r>
    </w:p>
    <w:p w14:paraId="0757A0AC" w14:textId="1149CC8A" w:rsidR="00DC6DCA" w:rsidRPr="00AB369C" w:rsidRDefault="00772793" w:rsidP="00AB369C">
      <w:pPr>
        <w:pStyle w:val="TijeloA"/>
        <w:tabs>
          <w:tab w:val="left" w:pos="567"/>
        </w:tabs>
        <w:spacing w:after="0" w:line="276" w:lineRule="auto"/>
        <w:ind w:right="0" w:firstLine="0"/>
        <w:rPr>
          <w:rFonts w:ascii="Times New Roman" w:hAnsi="Times New Roman" w:cs="Times New Roman"/>
        </w:rPr>
      </w:pPr>
      <w:r w:rsidRPr="00AB369C">
        <w:rPr>
          <w:rFonts w:ascii="Times New Roman" w:hAnsi="Times New Roman" w:cs="Times New Roman"/>
        </w:rPr>
        <w:lastRenderedPageBreak/>
        <w:tab/>
        <w:t>Prijavitelj</w:t>
      </w:r>
      <w:r w:rsidR="001D4B28">
        <w:rPr>
          <w:rFonts w:ascii="Times New Roman" w:hAnsi="Times New Roman" w:cs="Times New Roman"/>
        </w:rPr>
        <w:t>, s kojim se sklopi ugovor,</w:t>
      </w:r>
      <w:r w:rsidRPr="00AB369C">
        <w:rPr>
          <w:rFonts w:ascii="Times New Roman" w:hAnsi="Times New Roman" w:cs="Times New Roman"/>
        </w:rPr>
        <w:t xml:space="preserve"> se u</w:t>
      </w:r>
      <w:r w:rsidR="00DC6DCA" w:rsidRPr="00AB369C">
        <w:rPr>
          <w:rFonts w:ascii="Times New Roman" w:hAnsi="Times New Roman" w:cs="Times New Roman"/>
        </w:rPr>
        <w:t xml:space="preserve"> cijelosti oslobađa plaćanja komunalnog doprinosa sukladno Odluci o komunalnom doprinosu na području </w:t>
      </w:r>
      <w:proofErr w:type="spellStart"/>
      <w:r w:rsidR="00DC6DCA" w:rsidRPr="00AB369C">
        <w:rPr>
          <w:rFonts w:ascii="Times New Roman" w:hAnsi="Times New Roman" w:cs="Times New Roman"/>
        </w:rPr>
        <w:t>Opć</w:t>
      </w:r>
      <w:r w:rsidR="00DC6DCA" w:rsidRPr="00AB369C">
        <w:rPr>
          <w:rFonts w:ascii="Times New Roman" w:hAnsi="Times New Roman" w:cs="Times New Roman"/>
          <w:lang w:val="de-DE"/>
        </w:rPr>
        <w:t>ine</w:t>
      </w:r>
      <w:proofErr w:type="spellEnd"/>
      <w:r w:rsidR="00DC6DCA" w:rsidRPr="00AB369C">
        <w:rPr>
          <w:rFonts w:ascii="Times New Roman" w:hAnsi="Times New Roman" w:cs="Times New Roman"/>
          <w:lang w:val="de-DE"/>
        </w:rPr>
        <w:t xml:space="preserve"> Legrad (</w:t>
      </w:r>
      <w:r w:rsidR="00DC6DCA" w:rsidRPr="00AB369C">
        <w:rPr>
          <w:rFonts w:ascii="Times New Roman" w:hAnsi="Times New Roman" w:cs="Times New Roman"/>
        </w:rPr>
        <w:t xml:space="preserve">„Službeni glasnik Koprivničko-križevačke županije“ broj 1/19). </w:t>
      </w:r>
    </w:p>
    <w:p w14:paraId="47BBA619" w14:textId="06151ABE" w:rsidR="00DC6DCA" w:rsidRPr="00AB369C" w:rsidRDefault="00772793" w:rsidP="00AB369C">
      <w:pPr>
        <w:pStyle w:val="TijeloA"/>
        <w:tabs>
          <w:tab w:val="left" w:pos="567"/>
        </w:tabs>
        <w:spacing w:after="0" w:line="276" w:lineRule="auto"/>
        <w:ind w:right="0" w:firstLine="0"/>
        <w:rPr>
          <w:rFonts w:ascii="Times New Roman" w:hAnsi="Times New Roman" w:cs="Times New Roman"/>
        </w:rPr>
      </w:pPr>
      <w:r w:rsidRPr="00AB369C">
        <w:rPr>
          <w:rFonts w:ascii="Times New Roman" w:hAnsi="Times New Roman" w:cs="Times New Roman"/>
        </w:rPr>
        <w:tab/>
        <w:t>Prijavitelj</w:t>
      </w:r>
      <w:r w:rsidR="00DC6DCA" w:rsidRPr="00AB369C">
        <w:rPr>
          <w:rFonts w:ascii="Times New Roman" w:hAnsi="Times New Roman" w:cs="Times New Roman"/>
        </w:rPr>
        <w:t xml:space="preserve"> dostavlja instrument osiguranja u obliku bjanko zadužnice u korist Općine na iznos koji pokriva iznos odobrene potpore uvećane za eventualne troškove prisilne naplate.</w:t>
      </w:r>
    </w:p>
    <w:p w14:paraId="04DFEF18" w14:textId="2D2FFAD5" w:rsidR="00DC6DCA" w:rsidRPr="00AB369C" w:rsidRDefault="00772793" w:rsidP="00AB369C">
      <w:pPr>
        <w:pStyle w:val="TijeloA"/>
        <w:tabs>
          <w:tab w:val="left" w:pos="567"/>
        </w:tabs>
        <w:spacing w:after="0" w:line="276" w:lineRule="auto"/>
        <w:ind w:right="0" w:firstLine="0"/>
        <w:rPr>
          <w:rFonts w:ascii="Times New Roman" w:hAnsi="Times New Roman" w:cs="Times New Roman"/>
        </w:rPr>
      </w:pPr>
      <w:r w:rsidRPr="00AB369C">
        <w:rPr>
          <w:rFonts w:ascii="Times New Roman" w:hAnsi="Times New Roman" w:cs="Times New Roman"/>
        </w:rPr>
        <w:tab/>
      </w:r>
      <w:r w:rsidR="00DC6DCA" w:rsidRPr="00AB369C">
        <w:rPr>
          <w:rFonts w:ascii="Times New Roman" w:hAnsi="Times New Roman" w:cs="Times New Roman"/>
        </w:rPr>
        <w:t xml:space="preserve">Instrument osiguranja se aktivira u slučaju da </w:t>
      </w:r>
      <w:r w:rsidRPr="00AB369C">
        <w:rPr>
          <w:rFonts w:ascii="Times New Roman" w:hAnsi="Times New Roman" w:cs="Times New Roman"/>
        </w:rPr>
        <w:t xml:space="preserve">prijavitelj </w:t>
      </w:r>
      <w:r w:rsidR="00DC6DCA" w:rsidRPr="00AB369C">
        <w:rPr>
          <w:rFonts w:ascii="Times New Roman" w:hAnsi="Times New Roman" w:cs="Times New Roman"/>
        </w:rPr>
        <w:t>ne prijavi svoje prebivalište i prebivalište članova svoje obitelji u propisanim rokovima iz ovog Programa, ne izvršava obveze iz ugovora te postupa protivno smislu ovog Programa.</w:t>
      </w:r>
    </w:p>
    <w:p w14:paraId="52BB2664" w14:textId="77777777" w:rsidR="00AB369C" w:rsidRPr="00AB369C" w:rsidRDefault="00AB369C" w:rsidP="00AB369C">
      <w:pPr>
        <w:spacing w:after="0" w:line="276" w:lineRule="auto"/>
        <w:rPr>
          <w:rFonts w:ascii="Times New Roman" w:eastAsia="Times New Roman" w:hAnsi="Times New Roman" w:cs="Times New Roman"/>
          <w:sz w:val="24"/>
          <w:szCs w:val="24"/>
          <w:lang w:eastAsia="hr-HR"/>
        </w:rPr>
      </w:pPr>
    </w:p>
    <w:p w14:paraId="1314D337" w14:textId="0FA6D2D2" w:rsidR="00AB369C" w:rsidRPr="00AB369C" w:rsidRDefault="002A769C" w:rsidP="00AB369C">
      <w:pPr>
        <w:pStyle w:val="Odlomakpopisa"/>
        <w:numPr>
          <w:ilvl w:val="1"/>
          <w:numId w:val="14"/>
        </w:numPr>
        <w:spacing w:after="0" w:line="276" w:lineRule="auto"/>
        <w:outlineLvl w:val="2"/>
        <w:rPr>
          <w:rFonts w:ascii="Times New Roman" w:eastAsia="Times New Roman" w:hAnsi="Times New Roman" w:cs="Times New Roman"/>
          <w:b/>
          <w:bCs/>
          <w:i/>
          <w:iCs/>
          <w:sz w:val="24"/>
          <w:szCs w:val="24"/>
          <w:lang w:eastAsia="hr-HR"/>
        </w:rPr>
      </w:pPr>
      <w:r w:rsidRPr="00AB369C">
        <w:rPr>
          <w:rFonts w:ascii="Times New Roman" w:eastAsia="Times New Roman" w:hAnsi="Times New Roman" w:cs="Times New Roman"/>
          <w:b/>
          <w:bCs/>
          <w:i/>
          <w:iCs/>
          <w:sz w:val="24"/>
          <w:szCs w:val="24"/>
          <w:lang w:eastAsia="hr-HR"/>
        </w:rPr>
        <w:t xml:space="preserve">Mjera 4. </w:t>
      </w:r>
      <w:r w:rsidR="0011506B" w:rsidRPr="00AB369C">
        <w:rPr>
          <w:rFonts w:ascii="Times New Roman" w:eastAsia="Times New Roman" w:hAnsi="Times New Roman" w:cs="Times New Roman"/>
          <w:b/>
          <w:bCs/>
          <w:i/>
          <w:iCs/>
          <w:sz w:val="24"/>
          <w:szCs w:val="24"/>
          <w:lang w:eastAsia="hr-HR"/>
        </w:rPr>
        <w:t>Najam općinskih stanova uz mogućnost otkupa</w:t>
      </w:r>
    </w:p>
    <w:p w14:paraId="5FEB40F3" w14:textId="77777777" w:rsidR="00772793" w:rsidRPr="00AB369C" w:rsidRDefault="00772793" w:rsidP="00AB369C">
      <w:pPr>
        <w:spacing w:after="0" w:line="276" w:lineRule="auto"/>
        <w:rPr>
          <w:rFonts w:ascii="Times New Roman" w:eastAsia="Times New Roman" w:hAnsi="Times New Roman" w:cs="Times New Roman"/>
          <w:sz w:val="24"/>
          <w:szCs w:val="24"/>
          <w:lang w:eastAsia="hr-HR"/>
        </w:rPr>
      </w:pPr>
    </w:p>
    <w:p w14:paraId="053A8C77" w14:textId="57C29C19" w:rsidR="0011506B" w:rsidRPr="00AB369C" w:rsidRDefault="0011506B" w:rsidP="00AB369C">
      <w:pPr>
        <w:spacing w:after="0" w:line="276" w:lineRule="auto"/>
        <w:ind w:firstLine="567"/>
        <w:jc w:val="both"/>
        <w:rPr>
          <w:rFonts w:ascii="Times New Roman" w:eastAsia="Times New Roman" w:hAnsi="Times New Roman" w:cs="Times New Roman"/>
          <w:sz w:val="24"/>
          <w:szCs w:val="24"/>
          <w:lang w:eastAsia="hr-HR"/>
        </w:rPr>
      </w:pPr>
      <w:r w:rsidRPr="00AB369C">
        <w:rPr>
          <w:rFonts w:ascii="Times New Roman" w:eastAsia="Times New Roman" w:hAnsi="Times New Roman" w:cs="Times New Roman"/>
          <w:sz w:val="24"/>
          <w:szCs w:val="24"/>
          <w:lang w:eastAsia="hr-HR"/>
        </w:rPr>
        <w:t>Općina može osigurati stanove u svom vlasništvu za dugoročni najam mladim obiteljima, uz:</w:t>
      </w:r>
    </w:p>
    <w:p w14:paraId="322B6096" w14:textId="5382720C" w:rsidR="0011506B" w:rsidRPr="00AB369C" w:rsidRDefault="0011506B" w:rsidP="00AB369C">
      <w:pPr>
        <w:numPr>
          <w:ilvl w:val="0"/>
          <w:numId w:val="6"/>
        </w:numPr>
        <w:spacing w:after="0" w:line="276" w:lineRule="auto"/>
        <w:rPr>
          <w:rFonts w:ascii="Times New Roman" w:eastAsia="Times New Roman" w:hAnsi="Times New Roman" w:cs="Times New Roman"/>
          <w:sz w:val="24"/>
          <w:szCs w:val="24"/>
          <w:lang w:eastAsia="hr-HR"/>
        </w:rPr>
      </w:pPr>
      <w:r w:rsidRPr="00AB369C">
        <w:rPr>
          <w:rFonts w:ascii="Times New Roman" w:eastAsia="Times New Roman" w:hAnsi="Times New Roman" w:cs="Times New Roman"/>
          <w:sz w:val="24"/>
          <w:szCs w:val="24"/>
          <w:lang w:eastAsia="hr-HR"/>
        </w:rPr>
        <w:t>povlaštenu najamninu</w:t>
      </w:r>
      <w:r w:rsidR="00772793" w:rsidRPr="00AB369C">
        <w:rPr>
          <w:rFonts w:ascii="Times New Roman" w:eastAsia="Times New Roman" w:hAnsi="Times New Roman" w:cs="Times New Roman"/>
          <w:sz w:val="24"/>
          <w:szCs w:val="24"/>
          <w:lang w:eastAsia="hr-HR"/>
        </w:rPr>
        <w:t>,</w:t>
      </w:r>
    </w:p>
    <w:p w14:paraId="45252C8A" w14:textId="464DABD6" w:rsidR="0011506B" w:rsidRPr="00AB369C" w:rsidRDefault="0011506B" w:rsidP="00AB369C">
      <w:pPr>
        <w:numPr>
          <w:ilvl w:val="0"/>
          <w:numId w:val="6"/>
        </w:numPr>
        <w:spacing w:after="0" w:line="276" w:lineRule="auto"/>
        <w:rPr>
          <w:rFonts w:ascii="Times New Roman" w:eastAsia="Times New Roman" w:hAnsi="Times New Roman" w:cs="Times New Roman"/>
          <w:sz w:val="24"/>
          <w:szCs w:val="24"/>
          <w:lang w:eastAsia="hr-HR"/>
        </w:rPr>
      </w:pPr>
      <w:r w:rsidRPr="00AB369C">
        <w:rPr>
          <w:rFonts w:ascii="Times New Roman" w:eastAsia="Times New Roman" w:hAnsi="Times New Roman" w:cs="Times New Roman"/>
          <w:sz w:val="24"/>
          <w:szCs w:val="24"/>
          <w:lang w:eastAsia="hr-HR"/>
        </w:rPr>
        <w:t>mogućnost kasnijeg otkupa pod povoljnim uvjetima</w:t>
      </w:r>
      <w:r w:rsidR="00E742D7" w:rsidRPr="00AB369C">
        <w:rPr>
          <w:rFonts w:ascii="Times New Roman" w:eastAsia="Times New Roman" w:hAnsi="Times New Roman" w:cs="Times New Roman"/>
          <w:sz w:val="24"/>
          <w:szCs w:val="24"/>
          <w:lang w:eastAsia="hr-HR"/>
        </w:rPr>
        <w:t>.</w:t>
      </w:r>
    </w:p>
    <w:p w14:paraId="36220E11" w14:textId="77777777" w:rsidR="00772793" w:rsidRPr="00AB369C" w:rsidRDefault="00772793" w:rsidP="00AB369C">
      <w:pPr>
        <w:spacing w:after="0" w:line="276" w:lineRule="auto"/>
        <w:rPr>
          <w:rFonts w:ascii="Times New Roman" w:eastAsia="Times New Roman" w:hAnsi="Times New Roman" w:cs="Times New Roman"/>
          <w:sz w:val="24"/>
          <w:szCs w:val="24"/>
          <w:lang w:eastAsia="hr-HR"/>
        </w:rPr>
      </w:pPr>
    </w:p>
    <w:p w14:paraId="453A602C" w14:textId="226C771B" w:rsidR="00E742D7" w:rsidRPr="00AB369C" w:rsidRDefault="00E742D7" w:rsidP="00AB369C">
      <w:pPr>
        <w:spacing w:after="0" w:line="276" w:lineRule="auto"/>
        <w:ind w:firstLine="567"/>
        <w:rPr>
          <w:rFonts w:ascii="Times New Roman" w:eastAsia="Times New Roman" w:hAnsi="Times New Roman" w:cs="Times New Roman"/>
          <w:sz w:val="24"/>
          <w:szCs w:val="24"/>
          <w:lang w:eastAsia="hr-HR"/>
        </w:rPr>
      </w:pPr>
      <w:r w:rsidRPr="00AB369C">
        <w:rPr>
          <w:rFonts w:ascii="Times New Roman" w:eastAsia="Times New Roman" w:hAnsi="Times New Roman" w:cs="Times New Roman"/>
          <w:sz w:val="24"/>
          <w:szCs w:val="24"/>
          <w:lang w:eastAsia="hr-HR"/>
        </w:rPr>
        <w:t xml:space="preserve">Uvjete ove mjere propisuje Općinsko vijeće Općine Legrad posebnim Pravilnikom. </w:t>
      </w:r>
    </w:p>
    <w:p w14:paraId="3EB145E3" w14:textId="31D2F227" w:rsidR="00772793" w:rsidRPr="00AB369C" w:rsidRDefault="00772793" w:rsidP="00AB369C">
      <w:pPr>
        <w:spacing w:after="0" w:line="276" w:lineRule="auto"/>
        <w:rPr>
          <w:rFonts w:ascii="Times New Roman" w:eastAsia="Times New Roman" w:hAnsi="Times New Roman" w:cs="Times New Roman"/>
          <w:sz w:val="24"/>
          <w:szCs w:val="24"/>
          <w:lang w:eastAsia="hr-HR"/>
        </w:rPr>
      </w:pPr>
    </w:p>
    <w:p w14:paraId="04A09019" w14:textId="77777777" w:rsidR="00772793" w:rsidRPr="00AB369C" w:rsidRDefault="00772793" w:rsidP="00AB369C">
      <w:pPr>
        <w:spacing w:after="0" w:line="276" w:lineRule="auto"/>
        <w:rPr>
          <w:rFonts w:ascii="Times New Roman" w:eastAsia="Times New Roman" w:hAnsi="Times New Roman" w:cs="Times New Roman"/>
          <w:sz w:val="24"/>
          <w:szCs w:val="24"/>
          <w:lang w:eastAsia="hr-HR"/>
        </w:rPr>
      </w:pPr>
    </w:p>
    <w:p w14:paraId="03B527A6" w14:textId="230E7E75" w:rsidR="006B742C" w:rsidRPr="00AB369C" w:rsidRDefault="008B1C2B" w:rsidP="00AB369C">
      <w:pPr>
        <w:pStyle w:val="Odlomakpopisa"/>
        <w:numPr>
          <w:ilvl w:val="0"/>
          <w:numId w:val="14"/>
        </w:numPr>
        <w:spacing w:after="0" w:line="276" w:lineRule="auto"/>
        <w:rPr>
          <w:rFonts w:ascii="Times New Roman" w:eastAsia="Times New Roman" w:hAnsi="Times New Roman" w:cs="Times New Roman"/>
          <w:b/>
          <w:bCs/>
          <w:sz w:val="24"/>
          <w:szCs w:val="24"/>
          <w:lang w:eastAsia="hr-HR"/>
        </w:rPr>
      </w:pPr>
      <w:r w:rsidRPr="00AB369C">
        <w:rPr>
          <w:rFonts w:ascii="Times New Roman" w:eastAsia="Times New Roman" w:hAnsi="Times New Roman" w:cs="Times New Roman"/>
          <w:b/>
          <w:bCs/>
          <w:sz w:val="24"/>
          <w:szCs w:val="24"/>
          <w:lang w:eastAsia="hr-HR"/>
        </w:rPr>
        <w:t xml:space="preserve">NEPRIHVATLJIVE </w:t>
      </w:r>
      <w:r w:rsidR="004C153D" w:rsidRPr="00AB369C">
        <w:rPr>
          <w:rFonts w:ascii="Times New Roman" w:eastAsia="Times New Roman" w:hAnsi="Times New Roman" w:cs="Times New Roman"/>
          <w:b/>
          <w:bCs/>
          <w:sz w:val="24"/>
          <w:szCs w:val="24"/>
          <w:lang w:eastAsia="hr-HR"/>
        </w:rPr>
        <w:t>AKTIVNOSTI</w:t>
      </w:r>
    </w:p>
    <w:p w14:paraId="7CDEBFD3" w14:textId="77777777" w:rsidR="00772793" w:rsidRPr="00AB369C" w:rsidRDefault="00772793" w:rsidP="00AB369C">
      <w:pPr>
        <w:spacing w:after="0" w:line="276" w:lineRule="auto"/>
        <w:rPr>
          <w:rFonts w:ascii="Times New Roman" w:eastAsia="Times New Roman" w:hAnsi="Times New Roman" w:cs="Times New Roman"/>
          <w:b/>
          <w:bCs/>
          <w:sz w:val="24"/>
          <w:szCs w:val="24"/>
          <w:lang w:eastAsia="hr-HR"/>
        </w:rPr>
      </w:pPr>
    </w:p>
    <w:p w14:paraId="629B9DDF" w14:textId="0C9879C8" w:rsidR="00AB369C" w:rsidRDefault="008B1C2B" w:rsidP="00AB369C">
      <w:pPr>
        <w:spacing w:after="0" w:line="276" w:lineRule="auto"/>
        <w:ind w:firstLine="567"/>
        <w:jc w:val="both"/>
        <w:rPr>
          <w:rFonts w:ascii="Times New Roman" w:eastAsia="Times New Roman" w:hAnsi="Times New Roman" w:cs="Times New Roman"/>
          <w:sz w:val="24"/>
          <w:szCs w:val="24"/>
          <w:lang w:eastAsia="hr-HR"/>
        </w:rPr>
      </w:pPr>
      <w:r w:rsidRPr="00AB369C">
        <w:rPr>
          <w:rFonts w:ascii="Times New Roman" w:eastAsia="Times New Roman" w:hAnsi="Times New Roman" w:cs="Times New Roman"/>
          <w:sz w:val="24"/>
          <w:szCs w:val="24"/>
          <w:lang w:eastAsia="hr-HR"/>
        </w:rPr>
        <w:t xml:space="preserve">Neće se </w:t>
      </w:r>
      <w:r w:rsidR="004C153D" w:rsidRPr="00AB369C">
        <w:rPr>
          <w:rFonts w:ascii="Times New Roman" w:eastAsia="Times New Roman" w:hAnsi="Times New Roman" w:cs="Times New Roman"/>
          <w:sz w:val="24"/>
          <w:szCs w:val="24"/>
          <w:lang w:eastAsia="hr-HR"/>
        </w:rPr>
        <w:t xml:space="preserve">financirati </w:t>
      </w:r>
      <w:r w:rsidRPr="00AB369C">
        <w:rPr>
          <w:rFonts w:ascii="Times New Roman" w:eastAsia="Times New Roman" w:hAnsi="Times New Roman" w:cs="Times New Roman"/>
          <w:sz w:val="24"/>
          <w:szCs w:val="24"/>
          <w:lang w:eastAsia="hr-HR"/>
        </w:rPr>
        <w:t>kupnj</w:t>
      </w:r>
      <w:r w:rsidR="002A769C" w:rsidRPr="00AB369C">
        <w:rPr>
          <w:rFonts w:ascii="Times New Roman" w:eastAsia="Times New Roman" w:hAnsi="Times New Roman" w:cs="Times New Roman"/>
          <w:sz w:val="24"/>
          <w:szCs w:val="24"/>
          <w:lang w:eastAsia="hr-HR"/>
        </w:rPr>
        <w:t>a</w:t>
      </w:r>
      <w:r w:rsidRPr="00AB369C">
        <w:rPr>
          <w:rFonts w:ascii="Times New Roman" w:eastAsia="Times New Roman" w:hAnsi="Times New Roman" w:cs="Times New Roman"/>
          <w:sz w:val="24"/>
          <w:szCs w:val="24"/>
          <w:lang w:eastAsia="hr-HR"/>
        </w:rPr>
        <w:t xml:space="preserve"> kuća</w:t>
      </w:r>
      <w:r w:rsidR="002A769C" w:rsidRPr="00AB369C">
        <w:rPr>
          <w:rFonts w:ascii="Times New Roman" w:eastAsia="Times New Roman" w:hAnsi="Times New Roman" w:cs="Times New Roman"/>
          <w:sz w:val="24"/>
          <w:szCs w:val="24"/>
          <w:lang w:eastAsia="hr-HR"/>
        </w:rPr>
        <w:t>/gradilišta</w:t>
      </w:r>
      <w:r w:rsidRPr="00AB369C">
        <w:rPr>
          <w:rFonts w:ascii="Times New Roman" w:eastAsia="Times New Roman" w:hAnsi="Times New Roman" w:cs="Times New Roman"/>
          <w:sz w:val="24"/>
          <w:szCs w:val="24"/>
          <w:lang w:eastAsia="hr-HR"/>
        </w:rPr>
        <w:t xml:space="preserve"> od roditelja</w:t>
      </w:r>
      <w:r w:rsidR="00373EC3" w:rsidRPr="00AB369C">
        <w:rPr>
          <w:rFonts w:ascii="Times New Roman" w:eastAsia="Times New Roman" w:hAnsi="Times New Roman" w:cs="Times New Roman"/>
          <w:sz w:val="24"/>
          <w:szCs w:val="24"/>
          <w:lang w:eastAsia="hr-HR"/>
        </w:rPr>
        <w:t>, skrbnika</w:t>
      </w:r>
      <w:r w:rsidRPr="00AB369C">
        <w:rPr>
          <w:rFonts w:ascii="Times New Roman" w:eastAsia="Times New Roman" w:hAnsi="Times New Roman" w:cs="Times New Roman"/>
          <w:sz w:val="24"/>
          <w:szCs w:val="24"/>
          <w:lang w:eastAsia="hr-HR"/>
        </w:rPr>
        <w:t>, bake i djedova</w:t>
      </w:r>
      <w:r w:rsidR="00373EC3" w:rsidRPr="00AB369C">
        <w:rPr>
          <w:rFonts w:ascii="Times New Roman" w:eastAsia="Times New Roman" w:hAnsi="Times New Roman" w:cs="Times New Roman"/>
          <w:sz w:val="24"/>
          <w:szCs w:val="24"/>
          <w:lang w:eastAsia="hr-HR"/>
        </w:rPr>
        <w:t>,</w:t>
      </w:r>
      <w:r w:rsidR="00AB369C">
        <w:rPr>
          <w:rFonts w:ascii="Times New Roman" w:eastAsia="Times New Roman" w:hAnsi="Times New Roman" w:cs="Times New Roman"/>
          <w:sz w:val="24"/>
          <w:szCs w:val="24"/>
          <w:lang w:eastAsia="hr-HR"/>
        </w:rPr>
        <w:t xml:space="preserve"> </w:t>
      </w:r>
      <w:r w:rsidR="00C94755" w:rsidRPr="00AB369C">
        <w:rPr>
          <w:rFonts w:ascii="Times New Roman" w:eastAsia="Times New Roman" w:hAnsi="Times New Roman" w:cs="Times New Roman"/>
          <w:sz w:val="24"/>
          <w:szCs w:val="24"/>
          <w:lang w:eastAsia="hr-HR"/>
        </w:rPr>
        <w:t xml:space="preserve">a </w:t>
      </w:r>
      <w:r w:rsidR="00373EC3" w:rsidRPr="00AB369C">
        <w:rPr>
          <w:rFonts w:ascii="Times New Roman" w:eastAsia="Times New Roman" w:hAnsi="Times New Roman" w:cs="Times New Roman"/>
          <w:sz w:val="24"/>
          <w:szCs w:val="24"/>
          <w:lang w:eastAsia="hr-HR"/>
        </w:rPr>
        <w:t xml:space="preserve">Općina zadržava pravo provjere tržišne cijene nekretnine. </w:t>
      </w:r>
    </w:p>
    <w:p w14:paraId="21F6A606" w14:textId="77777777" w:rsidR="00AB369C" w:rsidRDefault="00373EC3" w:rsidP="00AB369C">
      <w:pPr>
        <w:spacing w:after="0" w:line="276" w:lineRule="auto"/>
        <w:ind w:firstLine="567"/>
        <w:jc w:val="both"/>
        <w:rPr>
          <w:rFonts w:ascii="Times New Roman" w:eastAsia="Times New Roman" w:hAnsi="Times New Roman" w:cs="Times New Roman"/>
          <w:sz w:val="24"/>
          <w:szCs w:val="24"/>
          <w:lang w:eastAsia="hr-HR"/>
        </w:rPr>
      </w:pPr>
      <w:r w:rsidRPr="00AB369C">
        <w:rPr>
          <w:rFonts w:ascii="Times New Roman" w:eastAsia="Times New Roman" w:hAnsi="Times New Roman" w:cs="Times New Roman"/>
          <w:sz w:val="24"/>
          <w:szCs w:val="24"/>
          <w:lang w:eastAsia="hr-HR"/>
        </w:rPr>
        <w:t xml:space="preserve">Neće se financirati </w:t>
      </w:r>
      <w:r w:rsidR="002A769C" w:rsidRPr="00AB369C">
        <w:rPr>
          <w:rFonts w:ascii="Times New Roman" w:eastAsia="Times New Roman" w:hAnsi="Times New Roman" w:cs="Times New Roman"/>
          <w:sz w:val="24"/>
          <w:szCs w:val="24"/>
          <w:lang w:eastAsia="hr-HR"/>
        </w:rPr>
        <w:t>kupnja kuća/gradilišta za koju je sklopljen kupoprodajni ugovor tri</w:t>
      </w:r>
      <w:r w:rsidR="00C94755" w:rsidRPr="00AB369C">
        <w:rPr>
          <w:rFonts w:ascii="Times New Roman" w:eastAsia="Times New Roman" w:hAnsi="Times New Roman" w:cs="Times New Roman"/>
          <w:sz w:val="24"/>
          <w:szCs w:val="24"/>
          <w:lang w:eastAsia="hr-HR"/>
        </w:rPr>
        <w:t xml:space="preserve"> </w:t>
      </w:r>
      <w:r w:rsidR="002A769C" w:rsidRPr="00AB369C">
        <w:rPr>
          <w:rFonts w:ascii="Times New Roman" w:eastAsia="Times New Roman" w:hAnsi="Times New Roman" w:cs="Times New Roman"/>
          <w:sz w:val="24"/>
          <w:szCs w:val="24"/>
          <w:lang w:eastAsia="hr-HR"/>
        </w:rPr>
        <w:t xml:space="preserve">godine prije početka kalendarske godine u kojoj je raspisan natječaj. </w:t>
      </w:r>
    </w:p>
    <w:p w14:paraId="691A0B1C" w14:textId="77777777" w:rsidR="00AB369C" w:rsidRDefault="002A769C" w:rsidP="00AB369C">
      <w:pPr>
        <w:spacing w:after="0" w:line="276" w:lineRule="auto"/>
        <w:ind w:firstLine="567"/>
        <w:jc w:val="both"/>
        <w:rPr>
          <w:rFonts w:ascii="Times New Roman" w:eastAsia="Times New Roman" w:hAnsi="Times New Roman" w:cs="Times New Roman"/>
          <w:sz w:val="24"/>
          <w:szCs w:val="24"/>
          <w:lang w:eastAsia="hr-HR"/>
        </w:rPr>
      </w:pPr>
      <w:r w:rsidRPr="00AB369C">
        <w:rPr>
          <w:rFonts w:ascii="Times New Roman" w:eastAsia="Times New Roman" w:hAnsi="Times New Roman" w:cs="Times New Roman"/>
          <w:sz w:val="24"/>
          <w:szCs w:val="24"/>
          <w:lang w:eastAsia="hr-HR"/>
        </w:rPr>
        <w:t>Neće se priznati računi</w:t>
      </w:r>
      <w:r w:rsidR="00E76197" w:rsidRPr="00AB369C">
        <w:rPr>
          <w:rFonts w:ascii="Times New Roman" w:eastAsia="Times New Roman" w:hAnsi="Times New Roman" w:cs="Times New Roman"/>
          <w:sz w:val="24"/>
          <w:szCs w:val="24"/>
          <w:lang w:eastAsia="hr-HR"/>
        </w:rPr>
        <w:t xml:space="preserve"> za obnovu/rekonstrukciju/dogradnju kuće</w:t>
      </w:r>
      <w:r w:rsidRPr="00AB369C">
        <w:rPr>
          <w:rFonts w:ascii="Times New Roman" w:eastAsia="Times New Roman" w:hAnsi="Times New Roman" w:cs="Times New Roman"/>
          <w:sz w:val="24"/>
          <w:szCs w:val="24"/>
          <w:lang w:eastAsia="hr-HR"/>
        </w:rPr>
        <w:t xml:space="preserve"> koji su nastali </w:t>
      </w:r>
      <w:r w:rsidR="00AB369C">
        <w:rPr>
          <w:rFonts w:ascii="Times New Roman" w:eastAsia="Times New Roman" w:hAnsi="Times New Roman" w:cs="Times New Roman"/>
          <w:sz w:val="24"/>
          <w:szCs w:val="24"/>
          <w:lang w:eastAsia="hr-HR"/>
        </w:rPr>
        <w:t>tri</w:t>
      </w:r>
      <w:r w:rsidRPr="00AB369C">
        <w:rPr>
          <w:rFonts w:ascii="Times New Roman" w:eastAsia="Times New Roman" w:hAnsi="Times New Roman" w:cs="Times New Roman"/>
          <w:sz w:val="24"/>
          <w:szCs w:val="24"/>
          <w:lang w:eastAsia="hr-HR"/>
        </w:rPr>
        <w:t xml:space="preserve"> godine </w:t>
      </w:r>
      <w:r w:rsidR="00E76197" w:rsidRPr="00AB369C">
        <w:rPr>
          <w:rFonts w:ascii="Times New Roman" w:eastAsia="Times New Roman" w:hAnsi="Times New Roman" w:cs="Times New Roman"/>
          <w:sz w:val="24"/>
          <w:szCs w:val="24"/>
          <w:lang w:eastAsia="hr-HR"/>
        </w:rPr>
        <w:t xml:space="preserve">prije početka kalendarske godine u kojoj je raspisan natječaj. </w:t>
      </w:r>
    </w:p>
    <w:p w14:paraId="6461B602" w14:textId="27291CFF" w:rsidR="004B63B2" w:rsidRPr="00AB369C" w:rsidRDefault="0079187B" w:rsidP="00AB369C">
      <w:pPr>
        <w:spacing w:after="0" w:line="276" w:lineRule="auto"/>
        <w:ind w:firstLine="567"/>
        <w:jc w:val="both"/>
        <w:rPr>
          <w:rFonts w:ascii="Times New Roman" w:eastAsia="Times New Roman" w:hAnsi="Times New Roman" w:cs="Times New Roman"/>
          <w:sz w:val="24"/>
          <w:szCs w:val="24"/>
          <w:lang w:eastAsia="hr-HR"/>
        </w:rPr>
      </w:pPr>
      <w:r w:rsidRPr="00AB369C">
        <w:rPr>
          <w:rFonts w:ascii="Times New Roman" w:eastAsia="Times New Roman" w:hAnsi="Times New Roman" w:cs="Times New Roman"/>
          <w:sz w:val="24"/>
          <w:szCs w:val="24"/>
          <w:lang w:eastAsia="hr-HR"/>
        </w:rPr>
        <w:t>Po mjera</w:t>
      </w:r>
      <w:r w:rsidR="00AD7F81" w:rsidRPr="00AB369C">
        <w:rPr>
          <w:rFonts w:ascii="Times New Roman" w:eastAsia="Times New Roman" w:hAnsi="Times New Roman" w:cs="Times New Roman"/>
          <w:sz w:val="24"/>
          <w:szCs w:val="24"/>
          <w:lang w:eastAsia="hr-HR"/>
        </w:rPr>
        <w:t>ma</w:t>
      </w:r>
      <w:r w:rsidRPr="00AB369C">
        <w:rPr>
          <w:rFonts w:ascii="Times New Roman" w:eastAsia="Times New Roman" w:hAnsi="Times New Roman" w:cs="Times New Roman"/>
          <w:sz w:val="24"/>
          <w:szCs w:val="24"/>
          <w:lang w:eastAsia="hr-HR"/>
        </w:rPr>
        <w:t xml:space="preserve"> 2. i 3. potporu je moguće dobiti samo jedanput, a spomenute mjere nije moguće kombinirati. Iznimno, moguće je kombinirati mjeru 1. i mjeru 2. </w:t>
      </w:r>
    </w:p>
    <w:p w14:paraId="2E0FAF23" w14:textId="77777777" w:rsidR="00D574AC" w:rsidRPr="00AB369C" w:rsidRDefault="00D574AC" w:rsidP="00AB369C">
      <w:pPr>
        <w:spacing w:after="0" w:line="276" w:lineRule="auto"/>
        <w:rPr>
          <w:rFonts w:ascii="Times New Roman" w:eastAsia="Times New Roman" w:hAnsi="Times New Roman" w:cs="Times New Roman"/>
          <w:sz w:val="24"/>
          <w:szCs w:val="24"/>
          <w:lang w:eastAsia="hr-HR"/>
        </w:rPr>
      </w:pPr>
    </w:p>
    <w:p w14:paraId="759AA809" w14:textId="492D69F0" w:rsidR="003C5164" w:rsidRPr="00AB369C" w:rsidRDefault="003C5164" w:rsidP="00AB369C">
      <w:pPr>
        <w:spacing w:after="0" w:line="276" w:lineRule="auto"/>
        <w:rPr>
          <w:rFonts w:ascii="Times New Roman" w:eastAsia="Times New Roman" w:hAnsi="Times New Roman" w:cs="Times New Roman"/>
          <w:b/>
          <w:bCs/>
          <w:sz w:val="24"/>
          <w:szCs w:val="24"/>
          <w:lang w:eastAsia="hr-HR"/>
        </w:rPr>
      </w:pPr>
    </w:p>
    <w:p w14:paraId="0A6FAEFE" w14:textId="27B1EE83" w:rsidR="00AB369C" w:rsidRPr="00AB369C" w:rsidRDefault="00D574AC" w:rsidP="00AB369C">
      <w:pPr>
        <w:pStyle w:val="Odlomakpopisa"/>
        <w:numPr>
          <w:ilvl w:val="0"/>
          <w:numId w:val="14"/>
        </w:numPr>
        <w:spacing w:after="0" w:line="276" w:lineRule="auto"/>
        <w:rPr>
          <w:rFonts w:ascii="Times New Roman" w:eastAsia="Times New Roman" w:hAnsi="Times New Roman" w:cs="Times New Roman"/>
          <w:b/>
          <w:bCs/>
          <w:sz w:val="24"/>
          <w:szCs w:val="24"/>
          <w:lang w:eastAsia="hr-HR"/>
        </w:rPr>
      </w:pPr>
      <w:r w:rsidRPr="00AB369C">
        <w:rPr>
          <w:rFonts w:ascii="Times New Roman" w:eastAsia="Times New Roman" w:hAnsi="Times New Roman" w:cs="Times New Roman"/>
          <w:b/>
          <w:bCs/>
          <w:sz w:val="24"/>
          <w:szCs w:val="24"/>
          <w:lang w:eastAsia="hr-HR"/>
        </w:rPr>
        <w:t xml:space="preserve">RAZLOZI ZA ISKLJUČENJE </w:t>
      </w:r>
    </w:p>
    <w:p w14:paraId="36F03B88" w14:textId="77777777" w:rsidR="00D574AC" w:rsidRPr="00AB369C" w:rsidRDefault="00D574AC" w:rsidP="00AB369C">
      <w:pPr>
        <w:spacing w:after="0" w:line="276" w:lineRule="auto"/>
        <w:rPr>
          <w:rFonts w:ascii="Times New Roman" w:eastAsia="Times New Roman" w:hAnsi="Times New Roman" w:cs="Times New Roman"/>
          <w:b/>
          <w:bCs/>
          <w:sz w:val="24"/>
          <w:szCs w:val="24"/>
          <w:lang w:eastAsia="hr-HR"/>
        </w:rPr>
      </w:pPr>
    </w:p>
    <w:p w14:paraId="39678351" w14:textId="77777777" w:rsidR="00AB369C" w:rsidRDefault="00D574AC" w:rsidP="00AB369C">
      <w:pPr>
        <w:spacing w:after="0" w:line="276" w:lineRule="auto"/>
        <w:ind w:firstLine="567"/>
        <w:jc w:val="both"/>
        <w:rPr>
          <w:rFonts w:ascii="Times New Roman" w:eastAsia="Times New Roman" w:hAnsi="Times New Roman" w:cs="Times New Roman"/>
          <w:sz w:val="24"/>
          <w:szCs w:val="24"/>
          <w:lang w:eastAsia="hr-HR"/>
        </w:rPr>
      </w:pPr>
      <w:r w:rsidRPr="00AB369C">
        <w:rPr>
          <w:rFonts w:ascii="Times New Roman" w:eastAsia="Times New Roman" w:hAnsi="Times New Roman" w:cs="Times New Roman"/>
          <w:sz w:val="24"/>
          <w:szCs w:val="24"/>
          <w:lang w:eastAsia="hr-HR"/>
        </w:rPr>
        <w:t xml:space="preserve">Neće se odobriti sredstva prijaviteljima i </w:t>
      </w:r>
      <w:r w:rsidR="00A37A5E" w:rsidRPr="00AB369C">
        <w:rPr>
          <w:rFonts w:ascii="Times New Roman" w:eastAsia="Times New Roman" w:hAnsi="Times New Roman" w:cs="Times New Roman"/>
          <w:sz w:val="24"/>
          <w:szCs w:val="24"/>
          <w:lang w:eastAsia="hr-HR"/>
        </w:rPr>
        <w:t xml:space="preserve">članovima njegove obitelji </w:t>
      </w:r>
      <w:r w:rsidRPr="00AB369C">
        <w:rPr>
          <w:rFonts w:ascii="Times New Roman" w:eastAsia="Times New Roman" w:hAnsi="Times New Roman" w:cs="Times New Roman"/>
          <w:sz w:val="24"/>
          <w:szCs w:val="24"/>
          <w:lang w:eastAsia="hr-HR"/>
        </w:rPr>
        <w:t>koj</w:t>
      </w:r>
      <w:r w:rsidR="00A37A5E" w:rsidRPr="00AB369C">
        <w:rPr>
          <w:rFonts w:ascii="Times New Roman" w:eastAsia="Times New Roman" w:hAnsi="Times New Roman" w:cs="Times New Roman"/>
          <w:sz w:val="24"/>
          <w:szCs w:val="24"/>
          <w:lang w:eastAsia="hr-HR"/>
        </w:rPr>
        <w:t>i</w:t>
      </w:r>
      <w:r w:rsidRPr="00AB369C">
        <w:rPr>
          <w:rFonts w:ascii="Times New Roman" w:eastAsia="Times New Roman" w:hAnsi="Times New Roman" w:cs="Times New Roman"/>
          <w:sz w:val="24"/>
          <w:szCs w:val="24"/>
          <w:lang w:eastAsia="hr-HR"/>
        </w:rPr>
        <w:t xml:space="preserve"> su kažnjavan</w:t>
      </w:r>
      <w:r w:rsidR="00A37A5E" w:rsidRPr="00AB369C">
        <w:rPr>
          <w:rFonts w:ascii="Times New Roman" w:eastAsia="Times New Roman" w:hAnsi="Times New Roman" w:cs="Times New Roman"/>
          <w:sz w:val="24"/>
          <w:szCs w:val="24"/>
          <w:lang w:eastAsia="hr-HR"/>
        </w:rPr>
        <w:t>i</w:t>
      </w:r>
      <w:r w:rsidRPr="00AB369C">
        <w:rPr>
          <w:rFonts w:ascii="Times New Roman" w:eastAsia="Times New Roman" w:hAnsi="Times New Roman" w:cs="Times New Roman"/>
          <w:sz w:val="24"/>
          <w:szCs w:val="24"/>
          <w:lang w:eastAsia="hr-HR"/>
        </w:rPr>
        <w:t xml:space="preserve"> i koj</w:t>
      </w:r>
      <w:r w:rsidR="00A37A5E" w:rsidRPr="00AB369C">
        <w:rPr>
          <w:rFonts w:ascii="Times New Roman" w:eastAsia="Times New Roman" w:hAnsi="Times New Roman" w:cs="Times New Roman"/>
          <w:sz w:val="24"/>
          <w:szCs w:val="24"/>
          <w:lang w:eastAsia="hr-HR"/>
        </w:rPr>
        <w:t>i</w:t>
      </w:r>
      <w:r w:rsidRPr="00AB369C">
        <w:rPr>
          <w:rFonts w:ascii="Times New Roman" w:eastAsia="Times New Roman" w:hAnsi="Times New Roman" w:cs="Times New Roman"/>
          <w:sz w:val="24"/>
          <w:szCs w:val="24"/>
          <w:lang w:eastAsia="hr-HR"/>
        </w:rPr>
        <w:t xml:space="preserve"> imaju dugovanja prema Proračunu Općine Legrad. </w:t>
      </w:r>
      <w:r w:rsidR="00C80EDB" w:rsidRPr="00AB369C">
        <w:rPr>
          <w:rFonts w:ascii="Times New Roman" w:eastAsia="Times New Roman" w:hAnsi="Times New Roman" w:cs="Times New Roman"/>
          <w:sz w:val="24"/>
          <w:szCs w:val="24"/>
          <w:lang w:eastAsia="hr-HR"/>
        </w:rPr>
        <w:t>Za svakog punoljetnog člana</w:t>
      </w:r>
      <w:r w:rsidR="003C5164" w:rsidRPr="00AB369C">
        <w:rPr>
          <w:rFonts w:ascii="Times New Roman" w:eastAsia="Times New Roman" w:hAnsi="Times New Roman" w:cs="Times New Roman"/>
          <w:sz w:val="24"/>
          <w:szCs w:val="24"/>
          <w:lang w:eastAsia="hr-HR"/>
        </w:rPr>
        <w:t xml:space="preserve"> </w:t>
      </w:r>
      <w:r w:rsidR="00C80EDB" w:rsidRPr="00AB369C">
        <w:rPr>
          <w:rFonts w:ascii="Times New Roman" w:eastAsia="Times New Roman" w:hAnsi="Times New Roman" w:cs="Times New Roman"/>
          <w:sz w:val="24"/>
          <w:szCs w:val="24"/>
          <w:lang w:eastAsia="hr-HR"/>
        </w:rPr>
        <w:t>obitelji/</w:t>
      </w:r>
      <w:r w:rsidR="003C5164" w:rsidRPr="00AB369C">
        <w:rPr>
          <w:rFonts w:ascii="Times New Roman" w:eastAsia="Times New Roman" w:hAnsi="Times New Roman" w:cs="Times New Roman"/>
          <w:sz w:val="24"/>
          <w:szCs w:val="24"/>
          <w:lang w:eastAsia="hr-HR"/>
        </w:rPr>
        <w:t xml:space="preserve"> </w:t>
      </w:r>
      <w:r w:rsidR="00C80EDB" w:rsidRPr="00AB369C">
        <w:rPr>
          <w:rFonts w:ascii="Times New Roman" w:eastAsia="Times New Roman" w:hAnsi="Times New Roman" w:cs="Times New Roman"/>
          <w:sz w:val="24"/>
          <w:szCs w:val="24"/>
          <w:lang w:eastAsia="hr-HR"/>
        </w:rPr>
        <w:t xml:space="preserve">domaćinstva prijavitelj je dužan dostaviti Potvrdu o nekažnjavanju. </w:t>
      </w:r>
    </w:p>
    <w:p w14:paraId="5357F9E2" w14:textId="77777777" w:rsidR="00AB369C" w:rsidRDefault="00C94755" w:rsidP="00AB369C">
      <w:pPr>
        <w:spacing w:after="0" w:line="276" w:lineRule="auto"/>
        <w:ind w:firstLine="567"/>
        <w:jc w:val="both"/>
        <w:rPr>
          <w:rFonts w:ascii="Times New Roman" w:eastAsia="Times New Roman" w:hAnsi="Times New Roman" w:cs="Times New Roman"/>
          <w:sz w:val="24"/>
          <w:szCs w:val="24"/>
          <w:lang w:eastAsia="hr-HR"/>
        </w:rPr>
      </w:pPr>
      <w:r w:rsidRPr="00AB369C">
        <w:rPr>
          <w:rFonts w:ascii="Times New Roman" w:eastAsia="Times New Roman" w:hAnsi="Times New Roman" w:cs="Times New Roman"/>
          <w:sz w:val="24"/>
          <w:szCs w:val="24"/>
          <w:lang w:eastAsia="hr-HR"/>
        </w:rPr>
        <w:t>Neće se odobriti prijave koje u sebi sadrže neprihvatljive aktivnosti.</w:t>
      </w:r>
    </w:p>
    <w:p w14:paraId="1C2080EB" w14:textId="77777777" w:rsidR="00AB369C" w:rsidRDefault="00D574AC" w:rsidP="00AB369C">
      <w:pPr>
        <w:spacing w:after="0" w:line="276" w:lineRule="auto"/>
        <w:ind w:firstLine="567"/>
        <w:jc w:val="both"/>
        <w:rPr>
          <w:rFonts w:ascii="Times New Roman" w:eastAsia="Times New Roman" w:hAnsi="Times New Roman" w:cs="Times New Roman"/>
          <w:sz w:val="24"/>
          <w:szCs w:val="24"/>
          <w:lang w:eastAsia="hr-HR"/>
        </w:rPr>
      </w:pPr>
      <w:r w:rsidRPr="00AB369C">
        <w:rPr>
          <w:rFonts w:ascii="Times New Roman" w:eastAsia="Times New Roman" w:hAnsi="Times New Roman" w:cs="Times New Roman"/>
          <w:sz w:val="24"/>
          <w:szCs w:val="24"/>
          <w:lang w:eastAsia="hr-HR"/>
        </w:rPr>
        <w:t>Općina Legrad zadržava pravo provjere informacija i odbijanje odobrenja sredst</w:t>
      </w:r>
      <w:r w:rsidR="00A37A5E" w:rsidRPr="00AB369C">
        <w:rPr>
          <w:rFonts w:ascii="Times New Roman" w:eastAsia="Times New Roman" w:hAnsi="Times New Roman" w:cs="Times New Roman"/>
          <w:sz w:val="24"/>
          <w:szCs w:val="24"/>
          <w:lang w:eastAsia="hr-HR"/>
        </w:rPr>
        <w:t>ava</w:t>
      </w:r>
      <w:r w:rsidRPr="00AB369C">
        <w:rPr>
          <w:rFonts w:ascii="Times New Roman" w:eastAsia="Times New Roman" w:hAnsi="Times New Roman" w:cs="Times New Roman"/>
          <w:sz w:val="24"/>
          <w:szCs w:val="24"/>
          <w:lang w:eastAsia="hr-HR"/>
        </w:rPr>
        <w:t xml:space="preserve"> u slučaju da nisu dostavljene točne informacije. </w:t>
      </w:r>
    </w:p>
    <w:p w14:paraId="51570DC7" w14:textId="473D778F" w:rsidR="00D574AC" w:rsidRPr="00AB369C" w:rsidRDefault="00D574AC" w:rsidP="00AB369C">
      <w:pPr>
        <w:spacing w:after="0" w:line="276" w:lineRule="auto"/>
        <w:ind w:firstLine="567"/>
        <w:jc w:val="both"/>
        <w:rPr>
          <w:rFonts w:ascii="Times New Roman" w:eastAsia="Times New Roman" w:hAnsi="Times New Roman" w:cs="Times New Roman"/>
          <w:sz w:val="24"/>
          <w:szCs w:val="24"/>
          <w:lang w:eastAsia="hr-HR"/>
        </w:rPr>
      </w:pPr>
      <w:r w:rsidRPr="00AB369C">
        <w:rPr>
          <w:rFonts w:ascii="Times New Roman" w:eastAsia="Times New Roman" w:hAnsi="Times New Roman" w:cs="Times New Roman"/>
          <w:sz w:val="24"/>
          <w:szCs w:val="24"/>
          <w:lang w:eastAsia="hr-HR"/>
        </w:rPr>
        <w:t xml:space="preserve">Nepravovremene, netočne i nepotpune prijave neće se razmatrati. </w:t>
      </w:r>
    </w:p>
    <w:p w14:paraId="5AAF7782" w14:textId="55879713" w:rsidR="00C94755" w:rsidRDefault="00C94755" w:rsidP="00AB369C">
      <w:pPr>
        <w:spacing w:after="0" w:line="276" w:lineRule="auto"/>
        <w:rPr>
          <w:rFonts w:ascii="Times New Roman" w:eastAsia="Times New Roman" w:hAnsi="Times New Roman" w:cs="Times New Roman"/>
          <w:sz w:val="24"/>
          <w:szCs w:val="24"/>
          <w:lang w:eastAsia="hr-HR"/>
        </w:rPr>
      </w:pPr>
    </w:p>
    <w:p w14:paraId="4DBB8F2A" w14:textId="2F70213D" w:rsidR="00CB63D8" w:rsidRDefault="00CB63D8" w:rsidP="00AB369C">
      <w:pPr>
        <w:spacing w:after="0" w:line="276" w:lineRule="auto"/>
        <w:rPr>
          <w:rFonts w:ascii="Times New Roman" w:eastAsia="Times New Roman" w:hAnsi="Times New Roman" w:cs="Times New Roman"/>
          <w:sz w:val="24"/>
          <w:szCs w:val="24"/>
          <w:lang w:eastAsia="hr-HR"/>
        </w:rPr>
      </w:pPr>
    </w:p>
    <w:p w14:paraId="7BB7F8F9" w14:textId="77777777" w:rsidR="00CB63D8" w:rsidRDefault="00CB63D8" w:rsidP="00AB369C">
      <w:pPr>
        <w:spacing w:after="0" w:line="276" w:lineRule="auto"/>
        <w:rPr>
          <w:rFonts w:ascii="Times New Roman" w:eastAsia="Times New Roman" w:hAnsi="Times New Roman" w:cs="Times New Roman"/>
          <w:sz w:val="24"/>
          <w:szCs w:val="24"/>
          <w:lang w:eastAsia="hr-HR"/>
        </w:rPr>
      </w:pPr>
    </w:p>
    <w:p w14:paraId="2DC00836" w14:textId="77777777" w:rsidR="00AB369C" w:rsidRPr="00AB369C" w:rsidRDefault="00AB369C" w:rsidP="00AB369C">
      <w:pPr>
        <w:spacing w:after="0" w:line="276" w:lineRule="auto"/>
        <w:rPr>
          <w:rFonts w:ascii="Times New Roman" w:eastAsia="Times New Roman" w:hAnsi="Times New Roman" w:cs="Times New Roman"/>
          <w:sz w:val="24"/>
          <w:szCs w:val="24"/>
          <w:lang w:eastAsia="hr-HR"/>
        </w:rPr>
      </w:pPr>
    </w:p>
    <w:p w14:paraId="4B649E54" w14:textId="64D0D959" w:rsidR="00C94755" w:rsidRPr="00AB369C" w:rsidRDefault="00C94755" w:rsidP="00AB369C">
      <w:pPr>
        <w:pStyle w:val="Odlomakpopisa"/>
        <w:numPr>
          <w:ilvl w:val="0"/>
          <w:numId w:val="14"/>
        </w:numPr>
        <w:spacing w:after="0" w:line="276" w:lineRule="auto"/>
        <w:rPr>
          <w:rFonts w:ascii="Times New Roman" w:eastAsia="Times New Roman" w:hAnsi="Times New Roman" w:cs="Times New Roman"/>
          <w:b/>
          <w:bCs/>
          <w:sz w:val="24"/>
          <w:szCs w:val="24"/>
          <w:lang w:eastAsia="hr-HR"/>
        </w:rPr>
      </w:pPr>
      <w:r w:rsidRPr="00AB369C">
        <w:rPr>
          <w:rFonts w:ascii="Times New Roman" w:eastAsia="Times New Roman" w:hAnsi="Times New Roman" w:cs="Times New Roman"/>
          <w:b/>
          <w:bCs/>
          <w:sz w:val="24"/>
          <w:szCs w:val="24"/>
          <w:lang w:eastAsia="hr-HR"/>
        </w:rPr>
        <w:lastRenderedPageBreak/>
        <w:t>BODOVANJE</w:t>
      </w:r>
    </w:p>
    <w:p w14:paraId="34095363" w14:textId="77777777" w:rsidR="00AB369C" w:rsidRPr="00AB369C" w:rsidRDefault="00AB369C" w:rsidP="00AB369C">
      <w:pPr>
        <w:pStyle w:val="Odlomakpopisa"/>
        <w:spacing w:after="0" w:line="276" w:lineRule="auto"/>
        <w:ind w:left="360"/>
        <w:rPr>
          <w:rFonts w:ascii="Times New Roman" w:eastAsia="Times New Roman" w:hAnsi="Times New Roman" w:cs="Times New Roman"/>
          <w:b/>
          <w:bCs/>
          <w:sz w:val="24"/>
          <w:szCs w:val="24"/>
          <w:lang w:eastAsia="hr-HR"/>
        </w:rPr>
      </w:pPr>
    </w:p>
    <w:p w14:paraId="3E91660F" w14:textId="6D057CB8" w:rsidR="002C4827" w:rsidRPr="00AB369C" w:rsidRDefault="00AB369C" w:rsidP="00AB369C">
      <w:pPr>
        <w:pStyle w:val="Naslov2"/>
        <w:numPr>
          <w:ilvl w:val="1"/>
          <w:numId w:val="14"/>
        </w:numPr>
        <w:spacing w:before="0" w:beforeAutospacing="0" w:after="0" w:afterAutospacing="0" w:line="276" w:lineRule="auto"/>
        <w:rPr>
          <w:i/>
          <w:iCs/>
          <w:sz w:val="24"/>
          <w:szCs w:val="24"/>
        </w:rPr>
      </w:pPr>
      <w:r w:rsidRPr="00AB369C">
        <w:rPr>
          <w:i/>
          <w:iCs/>
          <w:sz w:val="24"/>
          <w:szCs w:val="24"/>
        </w:rPr>
        <w:t xml:space="preserve">Javni natječaj za prodaju gradilišta </w:t>
      </w:r>
      <w:r w:rsidR="00DC436D" w:rsidRPr="00AB369C">
        <w:rPr>
          <w:i/>
          <w:iCs/>
          <w:sz w:val="24"/>
          <w:szCs w:val="24"/>
        </w:rPr>
        <w:t xml:space="preserve">/ </w:t>
      </w:r>
      <w:r w:rsidRPr="00AB369C">
        <w:rPr>
          <w:i/>
          <w:iCs/>
          <w:sz w:val="24"/>
          <w:szCs w:val="24"/>
        </w:rPr>
        <w:t xml:space="preserve">kuća </w:t>
      </w:r>
    </w:p>
    <w:p w14:paraId="6EDEF901" w14:textId="77777777" w:rsidR="00AB369C" w:rsidRDefault="00AB369C" w:rsidP="00AB369C">
      <w:pPr>
        <w:pStyle w:val="Naslov2"/>
        <w:spacing w:before="0" w:beforeAutospacing="0" w:after="0" w:afterAutospacing="0" w:line="276" w:lineRule="auto"/>
        <w:jc w:val="both"/>
        <w:rPr>
          <w:b w:val="0"/>
          <w:bCs w:val="0"/>
          <w:sz w:val="24"/>
          <w:szCs w:val="24"/>
        </w:rPr>
      </w:pPr>
    </w:p>
    <w:p w14:paraId="5A123AFB" w14:textId="4B595B6B" w:rsidR="002C4827" w:rsidRPr="00AB369C" w:rsidRDefault="002C4827" w:rsidP="00AB369C">
      <w:pPr>
        <w:pStyle w:val="Naslov2"/>
        <w:spacing w:before="0" w:beforeAutospacing="0" w:after="0" w:afterAutospacing="0" w:line="276" w:lineRule="auto"/>
        <w:ind w:firstLine="360"/>
        <w:jc w:val="both"/>
        <w:rPr>
          <w:rStyle w:val="Bez"/>
          <w:rFonts w:eastAsia="Arial"/>
          <w:b w:val="0"/>
          <w:bCs w:val="0"/>
          <w:sz w:val="24"/>
          <w:szCs w:val="24"/>
        </w:rPr>
      </w:pPr>
      <w:r w:rsidRPr="00AB369C">
        <w:rPr>
          <w:b w:val="0"/>
          <w:bCs w:val="0"/>
          <w:sz w:val="24"/>
          <w:szCs w:val="24"/>
        </w:rPr>
        <w:t xml:space="preserve">Javni natječaj namijenjen mladim obiteljima za prodaju građevinskog zemljišta i/ili stambenog objekta u vlasništvu Općine Legrad po povlaštenim cijenama radi rješavanja vlastitog stambenog pitanja objavljuje se ovisno o raspoloživosti nekretnina u vlasništvu Općine Legrad. Natječaj mora sadržavati popis nekretnina koje se prodaju, iznos povlaštenih cijena po kojima se prodaju, rok za dostavu prijava te popis dokumentacije koju podnositelj prijave mora dostaviti. Javni natječaj se objavljuje </w:t>
      </w:r>
      <w:r w:rsidR="00A37A5E" w:rsidRPr="00AB369C">
        <w:rPr>
          <w:b w:val="0"/>
          <w:bCs w:val="0"/>
          <w:sz w:val="24"/>
          <w:szCs w:val="24"/>
        </w:rPr>
        <w:t xml:space="preserve">na </w:t>
      </w:r>
      <w:r w:rsidRPr="00AB369C">
        <w:rPr>
          <w:b w:val="0"/>
          <w:bCs w:val="0"/>
          <w:sz w:val="24"/>
          <w:szCs w:val="24"/>
        </w:rPr>
        <w:t xml:space="preserve">internetskoj stranici </w:t>
      </w:r>
      <w:proofErr w:type="spellStart"/>
      <w:r w:rsidRPr="00AB369C">
        <w:rPr>
          <w:b w:val="0"/>
          <w:bCs w:val="0"/>
          <w:sz w:val="24"/>
          <w:szCs w:val="24"/>
        </w:rPr>
        <w:t>Opć</w:t>
      </w:r>
      <w:r w:rsidRPr="00AB369C">
        <w:rPr>
          <w:b w:val="0"/>
          <w:bCs w:val="0"/>
          <w:sz w:val="24"/>
          <w:szCs w:val="24"/>
          <w:lang w:val="de-DE"/>
        </w:rPr>
        <w:t>ine</w:t>
      </w:r>
      <w:proofErr w:type="spellEnd"/>
      <w:r w:rsidRPr="00AB369C">
        <w:rPr>
          <w:b w:val="0"/>
          <w:bCs w:val="0"/>
          <w:sz w:val="24"/>
          <w:szCs w:val="24"/>
          <w:lang w:val="de-DE"/>
        </w:rPr>
        <w:t xml:space="preserve"> Legrad, </w:t>
      </w:r>
      <w:hyperlink r:id="rId9" w:history="1">
        <w:r w:rsidRPr="00AB369C">
          <w:rPr>
            <w:rStyle w:val="Hyperlink0"/>
            <w:rFonts w:eastAsia="Arial Unicode MS"/>
            <w:b w:val="0"/>
            <w:bCs w:val="0"/>
            <w:sz w:val="24"/>
            <w:szCs w:val="24"/>
          </w:rPr>
          <w:t>www.opcinalegrad.hr</w:t>
        </w:r>
      </w:hyperlink>
      <w:r w:rsidRPr="00AB369C">
        <w:rPr>
          <w:rStyle w:val="Bez"/>
          <w:rFonts w:eastAsia="Arial"/>
          <w:b w:val="0"/>
          <w:bCs w:val="0"/>
          <w:sz w:val="24"/>
          <w:szCs w:val="24"/>
        </w:rPr>
        <w:t>.</w:t>
      </w:r>
    </w:p>
    <w:p w14:paraId="2295ECE8" w14:textId="77777777" w:rsidR="00285FB1" w:rsidRDefault="00AB369C" w:rsidP="00285FB1">
      <w:pPr>
        <w:pStyle w:val="TijeloA"/>
        <w:tabs>
          <w:tab w:val="left" w:pos="567"/>
        </w:tabs>
        <w:spacing w:after="0" w:line="276" w:lineRule="auto"/>
        <w:ind w:right="0" w:firstLine="567"/>
        <w:rPr>
          <w:rFonts w:ascii="Times New Roman" w:hAnsi="Times New Roman" w:cs="Times New Roman"/>
        </w:rPr>
      </w:pPr>
      <w:r>
        <w:rPr>
          <w:rFonts w:ascii="Times New Roman" w:hAnsi="Times New Roman" w:cs="Times New Roman"/>
        </w:rPr>
        <w:tab/>
      </w:r>
      <w:r w:rsidR="002C4827" w:rsidRPr="00AB369C">
        <w:rPr>
          <w:rFonts w:ascii="Times New Roman" w:hAnsi="Times New Roman" w:cs="Times New Roman"/>
        </w:rPr>
        <w:t>Mlada obitelj ili osoba (samac) može podnijeti prijavu na natječaj za više ponuđenih građevinskih zemljišta i/ili za stambeni objekt, ali može kupiti samo jedno od ponuđenih zemljišta ili objekata.</w:t>
      </w:r>
    </w:p>
    <w:p w14:paraId="6E9303D1" w14:textId="4B58A3EF" w:rsidR="002C4827" w:rsidRPr="00285FB1" w:rsidRDefault="002C4827" w:rsidP="00285FB1">
      <w:pPr>
        <w:pStyle w:val="TijeloA"/>
        <w:tabs>
          <w:tab w:val="left" w:pos="567"/>
        </w:tabs>
        <w:spacing w:after="0" w:line="276" w:lineRule="auto"/>
        <w:ind w:right="0" w:firstLine="567"/>
        <w:rPr>
          <w:rFonts w:ascii="Times New Roman" w:hAnsi="Times New Roman" w:cs="Times New Roman"/>
        </w:rPr>
      </w:pPr>
      <w:r w:rsidRPr="00AB369C">
        <w:rPr>
          <w:rFonts w:ascii="Times New Roman" w:hAnsi="Times New Roman" w:cs="Times New Roman"/>
          <w:color w:val="auto"/>
        </w:rPr>
        <w:t>Odluku o raspisivanju natječaja donosi Općinsko vijeće Općine Legrad.</w:t>
      </w:r>
    </w:p>
    <w:p w14:paraId="19065354" w14:textId="48E5C5C0" w:rsidR="002C4827" w:rsidRPr="00AB369C" w:rsidRDefault="002C4827" w:rsidP="00AB369C">
      <w:pPr>
        <w:pStyle w:val="TijeloA"/>
        <w:tabs>
          <w:tab w:val="left" w:pos="567"/>
        </w:tabs>
        <w:spacing w:after="0" w:line="276" w:lineRule="auto"/>
        <w:ind w:right="0" w:firstLine="0"/>
        <w:rPr>
          <w:rFonts w:ascii="Times New Roman" w:hAnsi="Times New Roman" w:cs="Times New Roman"/>
        </w:rPr>
      </w:pPr>
      <w:r w:rsidRPr="00AB369C">
        <w:rPr>
          <w:rFonts w:ascii="Times New Roman" w:hAnsi="Times New Roman" w:cs="Times New Roman"/>
        </w:rPr>
        <w:tab/>
        <w:t xml:space="preserve">Natječajni postupak, pregled prijava po natječaju, bodovanje i izradu liste prvenstva kod kupnje građevinskog zemljišta ili stambenog objekta provodi </w:t>
      </w:r>
      <w:r w:rsidR="00661133">
        <w:rPr>
          <w:rFonts w:ascii="Times New Roman" w:hAnsi="Times New Roman" w:cs="Times New Roman"/>
        </w:rPr>
        <w:t>P</w:t>
      </w:r>
      <w:r w:rsidRPr="00AB369C">
        <w:rPr>
          <w:rFonts w:ascii="Times New Roman" w:hAnsi="Times New Roman" w:cs="Times New Roman"/>
        </w:rPr>
        <w:t>ovjerenstvo</w:t>
      </w:r>
      <w:r w:rsidR="00661133">
        <w:rPr>
          <w:rFonts w:ascii="Times New Roman" w:hAnsi="Times New Roman" w:cs="Times New Roman"/>
        </w:rPr>
        <w:t xml:space="preserve"> za raspolaganje imovinom u vlasništvu Općine Legrad (u daljnjem tekstu: Povjerenstvo), odnosno povjerenstvo</w:t>
      </w:r>
      <w:r w:rsidRPr="00AB369C">
        <w:rPr>
          <w:rFonts w:ascii="Times New Roman" w:hAnsi="Times New Roman" w:cs="Times New Roman"/>
        </w:rPr>
        <w:t xml:space="preserve"> koje imenuje općinski načelnik</w:t>
      </w:r>
      <w:r w:rsidR="00661133">
        <w:rPr>
          <w:rFonts w:ascii="Times New Roman" w:hAnsi="Times New Roman" w:cs="Times New Roman"/>
        </w:rPr>
        <w:t xml:space="preserve"> u slučaju da je Povjerenstvo raspušteno ili krnje</w:t>
      </w:r>
      <w:r w:rsidRPr="00AB369C">
        <w:rPr>
          <w:rFonts w:ascii="Times New Roman" w:hAnsi="Times New Roman" w:cs="Times New Roman"/>
        </w:rPr>
        <w:t>. Povjerenstvo se sastoji od 3 do 5 člana od kojih ni</w:t>
      </w:r>
      <w:r w:rsidR="00285FB1">
        <w:rPr>
          <w:rFonts w:ascii="Times New Roman" w:hAnsi="Times New Roman" w:cs="Times New Roman"/>
        </w:rPr>
        <w:t>ti</w:t>
      </w:r>
      <w:r w:rsidRPr="00AB369C">
        <w:rPr>
          <w:rFonts w:ascii="Times New Roman" w:hAnsi="Times New Roman" w:cs="Times New Roman"/>
        </w:rPr>
        <w:t xml:space="preserve"> jedan ne smije biti direktno ili indirektno zainteresiran za korištenje bilo koje mjere iz ovog Programa</w:t>
      </w:r>
      <w:r w:rsidR="00285FB1">
        <w:rPr>
          <w:rFonts w:ascii="Times New Roman" w:hAnsi="Times New Roman" w:cs="Times New Roman"/>
        </w:rPr>
        <w:t>,</w:t>
      </w:r>
      <w:r w:rsidRPr="00AB369C">
        <w:rPr>
          <w:rFonts w:ascii="Times New Roman" w:hAnsi="Times New Roman" w:cs="Times New Roman"/>
        </w:rPr>
        <w:t xml:space="preserve"> o čemu članovi daju pisanu izjavu pod materijalnom i kaznenom odgovornošću.</w:t>
      </w:r>
      <w:r w:rsidR="00A37A5E" w:rsidRPr="00AB369C">
        <w:rPr>
          <w:rFonts w:ascii="Times New Roman" w:hAnsi="Times New Roman" w:cs="Times New Roman"/>
        </w:rPr>
        <w:t xml:space="preserve"> </w:t>
      </w:r>
    </w:p>
    <w:p w14:paraId="22B76E4C" w14:textId="6C4F4257" w:rsidR="002C4827" w:rsidRPr="00AB369C" w:rsidRDefault="00285FB1" w:rsidP="00AB369C">
      <w:pPr>
        <w:pStyle w:val="TijeloA"/>
        <w:spacing w:after="0" w:line="276" w:lineRule="auto"/>
        <w:ind w:right="0" w:firstLine="695"/>
        <w:rPr>
          <w:rFonts w:ascii="Times New Roman" w:hAnsi="Times New Roman" w:cs="Times New Roman"/>
        </w:rPr>
      </w:pPr>
      <w:r>
        <w:rPr>
          <w:rFonts w:ascii="Times New Roman" w:hAnsi="Times New Roman" w:cs="Times New Roman"/>
        </w:rPr>
        <w:t>Prijavitelj</w:t>
      </w:r>
      <w:r w:rsidR="002C4827" w:rsidRPr="00AB369C">
        <w:rPr>
          <w:rFonts w:ascii="Times New Roman" w:hAnsi="Times New Roman" w:cs="Times New Roman"/>
        </w:rPr>
        <w:t xml:space="preserve"> dostavlja popunjene propisane obrasce i dokumente tražene natječajem u roku koji je propisan natječajem te podnosi prijavu za kupnju građevinskog zemljišta</w:t>
      </w:r>
      <w:r>
        <w:rPr>
          <w:rFonts w:ascii="Times New Roman" w:hAnsi="Times New Roman" w:cs="Times New Roman"/>
        </w:rPr>
        <w:t>,</w:t>
      </w:r>
      <w:r w:rsidR="002C4827" w:rsidRPr="00AB369C">
        <w:rPr>
          <w:rFonts w:ascii="Times New Roman" w:hAnsi="Times New Roman" w:cs="Times New Roman"/>
        </w:rPr>
        <w:t xml:space="preserve"> odnosno objekta po povlaštenoj cijeni propisanoj natječajem. Povjerenstvo će pregledati dostavljenu dokumentaciju, utvrditi </w:t>
      </w:r>
      <w:r w:rsidR="00DC436D" w:rsidRPr="00AB369C">
        <w:rPr>
          <w:rFonts w:ascii="Times New Roman" w:hAnsi="Times New Roman" w:cs="Times New Roman"/>
        </w:rPr>
        <w:t xml:space="preserve">zadovoljavaju </w:t>
      </w:r>
      <w:r w:rsidR="002C4827" w:rsidRPr="00AB369C">
        <w:rPr>
          <w:rFonts w:ascii="Times New Roman" w:hAnsi="Times New Roman" w:cs="Times New Roman"/>
        </w:rPr>
        <w:t xml:space="preserve">li podnositelji prijava uvjete </w:t>
      </w:r>
      <w:r w:rsidR="00DC436D" w:rsidRPr="00AB369C">
        <w:rPr>
          <w:rFonts w:ascii="Times New Roman" w:hAnsi="Times New Roman" w:cs="Times New Roman"/>
        </w:rPr>
        <w:t xml:space="preserve">natječaja te </w:t>
      </w:r>
      <w:r>
        <w:rPr>
          <w:rFonts w:ascii="Times New Roman" w:hAnsi="Times New Roman" w:cs="Times New Roman"/>
        </w:rPr>
        <w:t>utvrditi</w:t>
      </w:r>
      <w:r w:rsidR="002C4827" w:rsidRPr="00AB369C">
        <w:rPr>
          <w:rFonts w:ascii="Times New Roman" w:hAnsi="Times New Roman" w:cs="Times New Roman"/>
        </w:rPr>
        <w:t xml:space="preserve"> ostale okolnosti važne za bodovanje. Nakon izvršenog bodovanja pojedine prijave, izrađuje se lista prvenstva za svaku nekretninu koja je bila predmet natječaja te</w:t>
      </w:r>
      <w:r>
        <w:rPr>
          <w:rFonts w:ascii="Times New Roman" w:hAnsi="Times New Roman" w:cs="Times New Roman"/>
        </w:rPr>
        <w:t xml:space="preserve"> se</w:t>
      </w:r>
      <w:r w:rsidR="002C4827" w:rsidRPr="00AB369C">
        <w:rPr>
          <w:rFonts w:ascii="Times New Roman" w:hAnsi="Times New Roman" w:cs="Times New Roman"/>
        </w:rPr>
        <w:t xml:space="preserve"> </w:t>
      </w:r>
      <w:proofErr w:type="spellStart"/>
      <w:r w:rsidR="002C4827" w:rsidRPr="00AB369C">
        <w:rPr>
          <w:rFonts w:ascii="Times New Roman" w:hAnsi="Times New Roman" w:cs="Times New Roman"/>
        </w:rPr>
        <w:t>predlaž</w:t>
      </w:r>
      <w:proofErr w:type="spellEnd"/>
      <w:r w:rsidR="002C4827" w:rsidRPr="00AB369C">
        <w:rPr>
          <w:rStyle w:val="Bez"/>
          <w:rFonts w:ascii="Times New Roman" w:hAnsi="Times New Roman" w:cs="Times New Roman"/>
          <w:lang w:val="nl-NL"/>
        </w:rPr>
        <w:t>e Općinskom vijeću</w:t>
      </w:r>
      <w:r w:rsidR="002C4827" w:rsidRPr="00AB369C">
        <w:rPr>
          <w:rFonts w:ascii="Times New Roman" w:hAnsi="Times New Roman" w:cs="Times New Roman"/>
        </w:rPr>
        <w:t xml:space="preserve"> donošenje odluke.</w:t>
      </w:r>
    </w:p>
    <w:p w14:paraId="720F1699" w14:textId="7EDF4B43" w:rsidR="002C4827" w:rsidRPr="00AB369C" w:rsidRDefault="00285FB1" w:rsidP="00285FB1">
      <w:pPr>
        <w:pStyle w:val="TijeloA"/>
        <w:tabs>
          <w:tab w:val="left" w:pos="567"/>
        </w:tabs>
        <w:spacing w:after="0" w:line="276" w:lineRule="auto"/>
        <w:ind w:right="0" w:firstLine="0"/>
        <w:rPr>
          <w:rStyle w:val="Bez"/>
          <w:rFonts w:ascii="Times New Roman" w:hAnsi="Times New Roman" w:cs="Times New Roman"/>
          <w:b/>
          <w:bCs/>
        </w:rPr>
      </w:pPr>
      <w:r>
        <w:rPr>
          <w:rFonts w:ascii="Times New Roman" w:hAnsi="Times New Roman" w:cs="Times New Roman"/>
        </w:rPr>
        <w:tab/>
      </w:r>
      <w:r w:rsidR="002C4827" w:rsidRPr="00AB369C">
        <w:rPr>
          <w:rFonts w:ascii="Times New Roman" w:hAnsi="Times New Roman" w:cs="Times New Roman"/>
        </w:rPr>
        <w:t>Najpovoljniji ponuditelj je onaj koji postigne najveći broj bodova sukladno utvrđenom sistemu bodovanja, a u slučaju ist</w:t>
      </w:r>
      <w:r w:rsidR="00DC436D" w:rsidRPr="00AB369C">
        <w:rPr>
          <w:rFonts w:ascii="Times New Roman" w:hAnsi="Times New Roman" w:cs="Times New Roman"/>
        </w:rPr>
        <w:t>og</w:t>
      </w:r>
      <w:r w:rsidR="002C4827" w:rsidRPr="00AB369C">
        <w:rPr>
          <w:rFonts w:ascii="Times New Roman" w:hAnsi="Times New Roman" w:cs="Times New Roman"/>
        </w:rPr>
        <w:t xml:space="preserve"> broj</w:t>
      </w:r>
      <w:r w:rsidR="00DC436D" w:rsidRPr="00AB369C">
        <w:rPr>
          <w:rFonts w:ascii="Times New Roman" w:hAnsi="Times New Roman" w:cs="Times New Roman"/>
        </w:rPr>
        <w:t>a</w:t>
      </w:r>
      <w:r w:rsidR="002C4827" w:rsidRPr="00AB369C">
        <w:rPr>
          <w:rFonts w:ascii="Times New Roman" w:hAnsi="Times New Roman" w:cs="Times New Roman"/>
        </w:rPr>
        <w:t xml:space="preserve"> bodova, </w:t>
      </w:r>
      <w:r w:rsidR="00007C63" w:rsidRPr="00AB369C">
        <w:rPr>
          <w:rFonts w:ascii="Times New Roman" w:hAnsi="Times New Roman" w:cs="Times New Roman"/>
        </w:rPr>
        <w:t>prvo se u</w:t>
      </w:r>
      <w:r w:rsidR="002C4827" w:rsidRPr="00AB369C">
        <w:rPr>
          <w:rFonts w:ascii="Times New Roman" w:hAnsi="Times New Roman" w:cs="Times New Roman"/>
        </w:rPr>
        <w:t xml:space="preserve"> obzi</w:t>
      </w:r>
      <w:r w:rsidR="00007C63" w:rsidRPr="00AB369C">
        <w:rPr>
          <w:rFonts w:ascii="Times New Roman" w:hAnsi="Times New Roman" w:cs="Times New Roman"/>
        </w:rPr>
        <w:t>r uzima</w:t>
      </w:r>
      <w:r w:rsidR="002C4827" w:rsidRPr="00AB369C">
        <w:rPr>
          <w:rFonts w:ascii="Times New Roman" w:hAnsi="Times New Roman" w:cs="Times New Roman"/>
        </w:rPr>
        <w:t xml:space="preserve"> kriterij prebivališta</w:t>
      </w:r>
      <w:r w:rsidR="00007C63" w:rsidRPr="00AB369C">
        <w:rPr>
          <w:rFonts w:ascii="Times New Roman" w:hAnsi="Times New Roman" w:cs="Times New Roman"/>
        </w:rPr>
        <w:t xml:space="preserve"> (</w:t>
      </w:r>
      <w:r w:rsidR="002C4827" w:rsidRPr="00AB369C">
        <w:rPr>
          <w:rFonts w:ascii="Times New Roman" w:hAnsi="Times New Roman" w:cs="Times New Roman"/>
        </w:rPr>
        <w:t>prednost imaju ponuditelji s područja Općine</w:t>
      </w:r>
      <w:r w:rsidR="00007C63" w:rsidRPr="00AB369C">
        <w:rPr>
          <w:rFonts w:ascii="Times New Roman" w:hAnsi="Times New Roman" w:cs="Times New Roman"/>
        </w:rPr>
        <w:t>),</w:t>
      </w:r>
      <w:r w:rsidR="002C4827" w:rsidRPr="00AB369C">
        <w:rPr>
          <w:rFonts w:ascii="Times New Roman" w:hAnsi="Times New Roman" w:cs="Times New Roman"/>
        </w:rPr>
        <w:t xml:space="preserve"> zatim kriterij broja djeca i </w:t>
      </w:r>
      <w:r w:rsidR="00007C63" w:rsidRPr="00AB369C">
        <w:rPr>
          <w:rFonts w:ascii="Times New Roman" w:hAnsi="Times New Roman" w:cs="Times New Roman"/>
        </w:rPr>
        <w:t>posljednje vrijeme zaprimanja prijave.</w:t>
      </w:r>
    </w:p>
    <w:p w14:paraId="47E2E63D" w14:textId="7FC23B4F" w:rsidR="002C4827" w:rsidRPr="00AB369C" w:rsidRDefault="00285FB1" w:rsidP="00AB369C">
      <w:pPr>
        <w:pStyle w:val="TijeloA"/>
        <w:tabs>
          <w:tab w:val="left" w:pos="567"/>
        </w:tabs>
        <w:spacing w:after="0" w:line="276" w:lineRule="auto"/>
        <w:ind w:right="0" w:firstLine="0"/>
        <w:rPr>
          <w:rFonts w:ascii="Times New Roman" w:hAnsi="Times New Roman" w:cs="Times New Roman"/>
        </w:rPr>
      </w:pPr>
      <w:r>
        <w:rPr>
          <w:rFonts w:ascii="Times New Roman" w:hAnsi="Times New Roman" w:cs="Times New Roman"/>
        </w:rPr>
        <w:tab/>
      </w:r>
      <w:r w:rsidR="00007C63" w:rsidRPr="00AB369C">
        <w:rPr>
          <w:rFonts w:ascii="Times New Roman" w:hAnsi="Times New Roman" w:cs="Times New Roman"/>
        </w:rPr>
        <w:t>Ugovor se zaključuje s p</w:t>
      </w:r>
      <w:r w:rsidR="002C4827" w:rsidRPr="00AB369C">
        <w:rPr>
          <w:rFonts w:ascii="Times New Roman" w:hAnsi="Times New Roman" w:cs="Times New Roman"/>
        </w:rPr>
        <w:t>onuditelj</w:t>
      </w:r>
      <w:r w:rsidR="00007C63" w:rsidRPr="00AB369C">
        <w:rPr>
          <w:rFonts w:ascii="Times New Roman" w:hAnsi="Times New Roman" w:cs="Times New Roman"/>
        </w:rPr>
        <w:t>em koji ostvari naj</w:t>
      </w:r>
      <w:r w:rsidR="002C4827" w:rsidRPr="00AB369C">
        <w:rPr>
          <w:rFonts w:ascii="Times New Roman" w:hAnsi="Times New Roman" w:cs="Times New Roman"/>
        </w:rPr>
        <w:t>veći broj bodova,</w:t>
      </w:r>
      <w:r w:rsidR="00007C63" w:rsidRPr="00AB369C">
        <w:rPr>
          <w:rFonts w:ascii="Times New Roman" w:hAnsi="Times New Roman" w:cs="Times New Roman"/>
        </w:rPr>
        <w:t xml:space="preserve"> a isti je</w:t>
      </w:r>
      <w:r w:rsidR="002C4827" w:rsidRPr="00AB369C">
        <w:rPr>
          <w:rFonts w:ascii="Times New Roman" w:hAnsi="Times New Roman" w:cs="Times New Roman"/>
        </w:rPr>
        <w:t xml:space="preserve"> dužan cijenu platiti jednokratno u punom iznosu najkasnije u roku 30 dana od dana sklapanja ugovora.   </w:t>
      </w:r>
    </w:p>
    <w:p w14:paraId="66A79956" w14:textId="77777777" w:rsidR="002C4827" w:rsidRPr="00AB369C" w:rsidRDefault="002C4827" w:rsidP="00AB369C">
      <w:pPr>
        <w:pStyle w:val="TijeloA"/>
        <w:tabs>
          <w:tab w:val="left" w:pos="567"/>
        </w:tabs>
        <w:spacing w:after="0" w:line="276" w:lineRule="auto"/>
        <w:ind w:right="0" w:firstLine="0"/>
        <w:rPr>
          <w:rFonts w:ascii="Times New Roman" w:hAnsi="Times New Roman" w:cs="Times New Roman"/>
        </w:rPr>
      </w:pPr>
      <w:r w:rsidRPr="00AB369C">
        <w:rPr>
          <w:rFonts w:ascii="Times New Roman" w:hAnsi="Times New Roman" w:cs="Times New Roman"/>
        </w:rPr>
        <w:t xml:space="preserve"> </w:t>
      </w:r>
      <w:r w:rsidRPr="00AB369C">
        <w:rPr>
          <w:rFonts w:ascii="Times New Roman" w:hAnsi="Times New Roman" w:cs="Times New Roman"/>
        </w:rPr>
        <w:tab/>
        <w:t>U slučaju da najpovoljniji ponuditelj iz bilo kojeg razloga odustane od prijave ili prihvaćenu cijenu ne plati jednokratno u roku od 30 dana od dana sklapanja ugovora, zemljište će se ponuditi na prodaju idućem prijavitelju po broju ostvarenih bodova.</w:t>
      </w:r>
    </w:p>
    <w:p w14:paraId="02D254F7" w14:textId="7D8C5579" w:rsidR="002C4827" w:rsidRDefault="002C4827" w:rsidP="00AB369C">
      <w:pPr>
        <w:spacing w:after="0" w:line="276" w:lineRule="auto"/>
        <w:rPr>
          <w:rFonts w:ascii="Times New Roman" w:eastAsia="Times New Roman" w:hAnsi="Times New Roman" w:cs="Times New Roman"/>
          <w:b/>
          <w:bCs/>
          <w:sz w:val="24"/>
          <w:szCs w:val="24"/>
          <w:lang w:eastAsia="hr-HR"/>
        </w:rPr>
      </w:pPr>
    </w:p>
    <w:p w14:paraId="0BB7F23B" w14:textId="2AD46ADF" w:rsidR="00CB63D8" w:rsidRDefault="00CB63D8" w:rsidP="00AB369C">
      <w:pPr>
        <w:spacing w:after="0" w:line="276" w:lineRule="auto"/>
        <w:rPr>
          <w:rFonts w:ascii="Times New Roman" w:eastAsia="Times New Roman" w:hAnsi="Times New Roman" w:cs="Times New Roman"/>
          <w:b/>
          <w:bCs/>
          <w:sz w:val="24"/>
          <w:szCs w:val="24"/>
          <w:lang w:eastAsia="hr-HR"/>
        </w:rPr>
      </w:pPr>
    </w:p>
    <w:p w14:paraId="3214B1A6" w14:textId="5EEFEF77" w:rsidR="00CB63D8" w:rsidRDefault="00CB63D8" w:rsidP="00AB369C">
      <w:pPr>
        <w:spacing w:after="0" w:line="276" w:lineRule="auto"/>
        <w:rPr>
          <w:rFonts w:ascii="Times New Roman" w:eastAsia="Times New Roman" w:hAnsi="Times New Roman" w:cs="Times New Roman"/>
          <w:b/>
          <w:bCs/>
          <w:sz w:val="24"/>
          <w:szCs w:val="24"/>
          <w:lang w:eastAsia="hr-HR"/>
        </w:rPr>
      </w:pPr>
    </w:p>
    <w:p w14:paraId="35C290FB" w14:textId="0440C47B" w:rsidR="00CB63D8" w:rsidRDefault="00CB63D8" w:rsidP="00AB369C">
      <w:pPr>
        <w:spacing w:after="0" w:line="276" w:lineRule="auto"/>
        <w:rPr>
          <w:rFonts w:ascii="Times New Roman" w:eastAsia="Times New Roman" w:hAnsi="Times New Roman" w:cs="Times New Roman"/>
          <w:b/>
          <w:bCs/>
          <w:sz w:val="24"/>
          <w:szCs w:val="24"/>
          <w:lang w:eastAsia="hr-HR"/>
        </w:rPr>
      </w:pPr>
    </w:p>
    <w:p w14:paraId="43BE4740" w14:textId="77777777" w:rsidR="00CB63D8" w:rsidRPr="00AB369C" w:rsidRDefault="00CB63D8" w:rsidP="00AB369C">
      <w:pPr>
        <w:spacing w:after="0" w:line="276" w:lineRule="auto"/>
        <w:rPr>
          <w:rFonts w:ascii="Times New Roman" w:eastAsia="Times New Roman" w:hAnsi="Times New Roman" w:cs="Times New Roman"/>
          <w:b/>
          <w:bCs/>
          <w:sz w:val="24"/>
          <w:szCs w:val="24"/>
          <w:lang w:eastAsia="hr-HR"/>
        </w:rPr>
      </w:pPr>
    </w:p>
    <w:p w14:paraId="0EC82787" w14:textId="77777777" w:rsidR="003C5164" w:rsidRPr="00AB369C" w:rsidRDefault="003C5164" w:rsidP="00AB369C">
      <w:pPr>
        <w:spacing w:after="0" w:line="276" w:lineRule="auto"/>
        <w:rPr>
          <w:rFonts w:ascii="Times New Roman" w:eastAsia="Times New Roman" w:hAnsi="Times New Roman" w:cs="Times New Roman"/>
          <w:b/>
          <w:bCs/>
          <w:sz w:val="24"/>
          <w:szCs w:val="24"/>
          <w:lang w:eastAsia="hr-HR"/>
        </w:rPr>
      </w:pPr>
    </w:p>
    <w:p w14:paraId="0DF27EA5" w14:textId="77777777" w:rsidR="003C5164" w:rsidRPr="00AB369C" w:rsidRDefault="003C5164" w:rsidP="00AB369C">
      <w:pPr>
        <w:pStyle w:val="TijeloA"/>
        <w:tabs>
          <w:tab w:val="left" w:pos="567"/>
        </w:tabs>
        <w:spacing w:after="0" w:line="276" w:lineRule="auto"/>
        <w:ind w:right="0" w:firstLine="0"/>
        <w:rPr>
          <w:rStyle w:val="Bez"/>
          <w:rFonts w:ascii="Times New Roman" w:hAnsi="Times New Roman" w:cs="Times New Roman"/>
          <w:b/>
          <w:bCs/>
        </w:rPr>
      </w:pPr>
      <w:r w:rsidRPr="00AB369C">
        <w:rPr>
          <w:rStyle w:val="Bez"/>
          <w:rFonts w:ascii="Times New Roman" w:hAnsi="Times New Roman" w:cs="Times New Roman"/>
          <w:b/>
          <w:bCs/>
        </w:rPr>
        <w:lastRenderedPageBreak/>
        <w:t>BODOVANJE:</w:t>
      </w:r>
    </w:p>
    <w:p w14:paraId="7CC7D447" w14:textId="77777777" w:rsidR="00A06925" w:rsidRPr="00AB369C" w:rsidRDefault="00A06925" w:rsidP="00AB369C">
      <w:pPr>
        <w:pStyle w:val="TijeloA"/>
        <w:tabs>
          <w:tab w:val="left" w:pos="567"/>
        </w:tabs>
        <w:spacing w:after="0" w:line="276" w:lineRule="auto"/>
        <w:ind w:right="0" w:firstLine="0"/>
        <w:rPr>
          <w:rStyle w:val="Bez"/>
          <w:rFonts w:ascii="Times New Roman" w:hAnsi="Times New Roman" w:cs="Times New Roman"/>
          <w:b/>
          <w:bCs/>
        </w:rPr>
      </w:pPr>
    </w:p>
    <w:tbl>
      <w:tblPr>
        <w:tblStyle w:val="TableNormal"/>
        <w:tblW w:w="9277"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958"/>
        <w:gridCol w:w="3618"/>
        <w:gridCol w:w="1701"/>
      </w:tblGrid>
      <w:tr w:rsidR="003C5164" w:rsidRPr="00AB369C" w14:paraId="7F6883BA" w14:textId="77777777" w:rsidTr="00285FB1">
        <w:trPr>
          <w:trHeight w:val="292"/>
          <w:jc w:val="center"/>
        </w:trPr>
        <w:tc>
          <w:tcPr>
            <w:tcW w:w="3958" w:type="dxa"/>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14:paraId="2AF144CD" w14:textId="6B82AF66" w:rsidR="003C5164" w:rsidRPr="00AB369C" w:rsidRDefault="00285FB1" w:rsidP="00AB369C">
            <w:pPr>
              <w:pStyle w:val="TijeloA"/>
              <w:spacing w:after="0" w:line="276" w:lineRule="auto"/>
              <w:ind w:right="0" w:firstLine="0"/>
              <w:jc w:val="center"/>
              <w:rPr>
                <w:rFonts w:ascii="Times New Roman" w:hAnsi="Times New Roman" w:cs="Times New Roman"/>
              </w:rPr>
            </w:pPr>
            <w:r w:rsidRPr="00AB369C">
              <w:rPr>
                <w:rStyle w:val="Bez"/>
                <w:rFonts w:ascii="Times New Roman" w:hAnsi="Times New Roman" w:cs="Times New Roman"/>
                <w:b/>
                <w:bCs/>
              </w:rPr>
              <w:t>KRITERIJ</w:t>
            </w:r>
          </w:p>
        </w:tc>
        <w:tc>
          <w:tcPr>
            <w:tcW w:w="3618" w:type="dxa"/>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14:paraId="04E9438B" w14:textId="1D6EDCD0" w:rsidR="003C5164" w:rsidRPr="00AB369C" w:rsidRDefault="00285FB1" w:rsidP="00AB369C">
            <w:pPr>
              <w:pStyle w:val="TijeloA"/>
              <w:spacing w:after="0" w:line="276" w:lineRule="auto"/>
              <w:ind w:right="0" w:firstLine="0"/>
              <w:jc w:val="center"/>
              <w:rPr>
                <w:rFonts w:ascii="Times New Roman" w:hAnsi="Times New Roman" w:cs="Times New Roman"/>
              </w:rPr>
            </w:pPr>
            <w:r w:rsidRPr="00AB369C">
              <w:rPr>
                <w:rStyle w:val="Bez"/>
                <w:rFonts w:ascii="Times New Roman" w:hAnsi="Times New Roman" w:cs="Times New Roman"/>
                <w:b/>
                <w:bCs/>
              </w:rPr>
              <w:t>RAZRADA KRITERIJA</w:t>
            </w:r>
          </w:p>
        </w:tc>
        <w:tc>
          <w:tcPr>
            <w:tcW w:w="1701" w:type="dxa"/>
            <w:tcBorders>
              <w:top w:val="single" w:sz="4" w:space="0" w:color="000000"/>
              <w:left w:val="single" w:sz="4" w:space="0" w:color="000000"/>
              <w:bottom w:val="single" w:sz="4" w:space="0" w:color="000000"/>
              <w:right w:val="single" w:sz="4" w:space="0" w:color="000000"/>
            </w:tcBorders>
            <w:shd w:val="clear" w:color="auto" w:fill="DEEAF6"/>
            <w:tcMar>
              <w:top w:w="80" w:type="dxa"/>
              <w:left w:w="80" w:type="dxa"/>
              <w:bottom w:w="80" w:type="dxa"/>
              <w:right w:w="80" w:type="dxa"/>
            </w:tcMar>
          </w:tcPr>
          <w:p w14:paraId="03D0E186" w14:textId="16106A7D" w:rsidR="003C5164" w:rsidRPr="00AB369C" w:rsidRDefault="00285FB1" w:rsidP="00AB369C">
            <w:pPr>
              <w:pStyle w:val="TijeloA"/>
              <w:spacing w:after="0" w:line="276" w:lineRule="auto"/>
              <w:ind w:right="0" w:firstLine="0"/>
              <w:jc w:val="center"/>
              <w:rPr>
                <w:rFonts w:ascii="Times New Roman" w:hAnsi="Times New Roman" w:cs="Times New Roman"/>
              </w:rPr>
            </w:pPr>
            <w:r w:rsidRPr="00AB369C">
              <w:rPr>
                <w:rStyle w:val="Bez"/>
                <w:rFonts w:ascii="Times New Roman" w:hAnsi="Times New Roman" w:cs="Times New Roman"/>
                <w:b/>
                <w:bCs/>
              </w:rPr>
              <w:t>BODOVI</w:t>
            </w:r>
          </w:p>
        </w:tc>
      </w:tr>
      <w:tr w:rsidR="003C5164" w:rsidRPr="00AB369C" w14:paraId="1B928A63" w14:textId="77777777" w:rsidTr="00285FB1">
        <w:trPr>
          <w:trHeight w:val="600"/>
          <w:jc w:val="center"/>
        </w:trPr>
        <w:tc>
          <w:tcPr>
            <w:tcW w:w="395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7" w:type="dxa"/>
            </w:tcMar>
          </w:tcPr>
          <w:p w14:paraId="787BB7C2" w14:textId="77777777" w:rsidR="003C5164" w:rsidRPr="00AB369C" w:rsidRDefault="003C5164" w:rsidP="00AB369C">
            <w:pPr>
              <w:pStyle w:val="TijeloA"/>
              <w:spacing w:after="0" w:line="276" w:lineRule="auto"/>
              <w:ind w:firstLine="0"/>
              <w:jc w:val="center"/>
              <w:rPr>
                <w:rFonts w:ascii="Times New Roman" w:hAnsi="Times New Roman" w:cs="Times New Roman"/>
              </w:rPr>
            </w:pPr>
            <w:r w:rsidRPr="00AB369C">
              <w:rPr>
                <w:rFonts w:ascii="Times New Roman" w:hAnsi="Times New Roman" w:cs="Times New Roman"/>
              </w:rPr>
              <w:t>Bračna zajednica</w:t>
            </w:r>
          </w:p>
          <w:p w14:paraId="0735832F" w14:textId="77777777" w:rsidR="00824EDA" w:rsidRPr="00AB369C" w:rsidRDefault="00824EDA" w:rsidP="00AB369C">
            <w:pPr>
              <w:pStyle w:val="TijeloA"/>
              <w:spacing w:after="0" w:line="276" w:lineRule="auto"/>
              <w:ind w:firstLine="0"/>
              <w:jc w:val="center"/>
              <w:rPr>
                <w:rFonts w:ascii="Times New Roman" w:hAnsi="Times New Roman" w:cs="Times New Roman"/>
                <w:sz w:val="20"/>
                <w:szCs w:val="20"/>
              </w:rPr>
            </w:pPr>
            <w:r w:rsidRPr="00AB369C">
              <w:rPr>
                <w:rFonts w:ascii="Times New Roman" w:hAnsi="Times New Roman" w:cs="Times New Roman"/>
                <w:sz w:val="20"/>
                <w:szCs w:val="20"/>
              </w:rPr>
              <w:t xml:space="preserve">Dokaz: </w:t>
            </w:r>
          </w:p>
          <w:p w14:paraId="679283A8" w14:textId="1F11C168" w:rsidR="00824EDA" w:rsidRPr="00AB369C" w:rsidRDefault="00824EDA" w:rsidP="00AB369C">
            <w:pPr>
              <w:pStyle w:val="TijeloA"/>
              <w:spacing w:after="0" w:line="276" w:lineRule="auto"/>
              <w:ind w:firstLine="0"/>
              <w:jc w:val="center"/>
              <w:rPr>
                <w:rFonts w:ascii="Times New Roman" w:hAnsi="Times New Roman" w:cs="Times New Roman"/>
                <w:sz w:val="20"/>
                <w:szCs w:val="20"/>
              </w:rPr>
            </w:pPr>
            <w:r w:rsidRPr="00AB369C">
              <w:rPr>
                <w:rFonts w:ascii="Times New Roman" w:hAnsi="Times New Roman" w:cs="Times New Roman"/>
                <w:sz w:val="20"/>
                <w:szCs w:val="20"/>
              </w:rPr>
              <w:t>Izjava ili izvod iz matice vjenčanih</w:t>
            </w:r>
          </w:p>
        </w:tc>
        <w:tc>
          <w:tcPr>
            <w:tcW w:w="3618" w:type="dxa"/>
            <w:tcBorders>
              <w:top w:val="single" w:sz="4" w:space="0" w:color="000000"/>
              <w:left w:val="single" w:sz="4" w:space="0" w:color="000000"/>
              <w:bottom w:val="single" w:sz="4" w:space="0" w:color="000000"/>
              <w:right w:val="single" w:sz="4" w:space="0" w:color="000000"/>
            </w:tcBorders>
            <w:shd w:val="clear" w:color="auto" w:fill="auto"/>
            <w:tcMar>
              <w:top w:w="80" w:type="dxa"/>
              <w:left w:w="790" w:type="dxa"/>
              <w:bottom w:w="80" w:type="dxa"/>
              <w:right w:w="87" w:type="dxa"/>
            </w:tcMar>
          </w:tcPr>
          <w:p w14:paraId="7AD1C56E" w14:textId="77777777" w:rsidR="003C5164" w:rsidRPr="00AB369C" w:rsidRDefault="003C5164" w:rsidP="00AB369C">
            <w:pPr>
              <w:pStyle w:val="TijeloA"/>
              <w:spacing w:after="0" w:line="276" w:lineRule="auto"/>
              <w:ind w:left="-711" w:firstLine="0"/>
              <w:jc w:val="center"/>
              <w:rPr>
                <w:rFonts w:ascii="Times New Roman" w:hAnsi="Times New Roman" w:cs="Times New Roman"/>
              </w:rPr>
            </w:pPr>
            <w:r w:rsidRPr="00AB369C">
              <w:rPr>
                <w:rFonts w:ascii="Times New Roman" w:hAnsi="Times New Roman" w:cs="Times New Roman"/>
              </w:rPr>
              <w:t>Par živi u bračnoj ili izvanbračnoj zajednici</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790" w:type="dxa"/>
              <w:bottom w:w="80" w:type="dxa"/>
              <w:right w:w="87" w:type="dxa"/>
            </w:tcMar>
            <w:vAlign w:val="center"/>
          </w:tcPr>
          <w:p w14:paraId="5C900166" w14:textId="77777777" w:rsidR="003C5164" w:rsidRPr="00AB369C" w:rsidRDefault="003C5164" w:rsidP="00285FB1">
            <w:pPr>
              <w:pStyle w:val="TijeloA"/>
              <w:spacing w:after="0" w:line="276" w:lineRule="auto"/>
              <w:ind w:left="-641" w:firstLine="0"/>
              <w:jc w:val="center"/>
              <w:rPr>
                <w:rFonts w:ascii="Times New Roman" w:hAnsi="Times New Roman" w:cs="Times New Roman"/>
              </w:rPr>
            </w:pPr>
            <w:r w:rsidRPr="00AB369C">
              <w:rPr>
                <w:rStyle w:val="Bez"/>
                <w:rFonts w:ascii="Times New Roman" w:hAnsi="Times New Roman" w:cs="Times New Roman"/>
                <w:b/>
                <w:bCs/>
              </w:rPr>
              <w:t>10</w:t>
            </w:r>
          </w:p>
        </w:tc>
      </w:tr>
      <w:tr w:rsidR="003C5164" w:rsidRPr="00AB369C" w14:paraId="1B79A351" w14:textId="77777777" w:rsidTr="00285FB1">
        <w:trPr>
          <w:trHeight w:val="600"/>
          <w:jc w:val="center"/>
        </w:trPr>
        <w:tc>
          <w:tcPr>
            <w:tcW w:w="3958" w:type="dxa"/>
            <w:vMerge/>
            <w:tcBorders>
              <w:top w:val="single" w:sz="4" w:space="0" w:color="000000"/>
              <w:left w:val="single" w:sz="4" w:space="0" w:color="000000"/>
              <w:bottom w:val="single" w:sz="4" w:space="0" w:color="000000"/>
              <w:right w:val="single" w:sz="4" w:space="0" w:color="000000"/>
            </w:tcBorders>
            <w:shd w:val="clear" w:color="auto" w:fill="auto"/>
          </w:tcPr>
          <w:p w14:paraId="5FD3B3C2" w14:textId="77777777" w:rsidR="003C5164" w:rsidRPr="00AB369C" w:rsidRDefault="003C5164" w:rsidP="00AB369C">
            <w:pPr>
              <w:spacing w:line="276" w:lineRule="auto"/>
            </w:pPr>
          </w:p>
        </w:tc>
        <w:tc>
          <w:tcPr>
            <w:tcW w:w="3618" w:type="dxa"/>
            <w:tcBorders>
              <w:top w:val="single" w:sz="4" w:space="0" w:color="000000"/>
              <w:left w:val="single" w:sz="4" w:space="0" w:color="000000"/>
              <w:bottom w:val="single" w:sz="4" w:space="0" w:color="000000"/>
              <w:right w:val="single" w:sz="4" w:space="0" w:color="000000"/>
            </w:tcBorders>
            <w:shd w:val="clear" w:color="auto" w:fill="auto"/>
            <w:tcMar>
              <w:top w:w="80" w:type="dxa"/>
              <w:left w:w="269" w:type="dxa"/>
              <w:bottom w:w="80" w:type="dxa"/>
              <w:right w:w="87" w:type="dxa"/>
            </w:tcMar>
          </w:tcPr>
          <w:p w14:paraId="57A3F15E" w14:textId="77777777" w:rsidR="003C5164" w:rsidRPr="00AB369C" w:rsidRDefault="003C5164" w:rsidP="00AB369C">
            <w:pPr>
              <w:pStyle w:val="TijeloA"/>
              <w:spacing w:after="0" w:line="276" w:lineRule="auto"/>
              <w:ind w:left="189" w:firstLine="0"/>
              <w:jc w:val="center"/>
              <w:rPr>
                <w:rFonts w:ascii="Times New Roman" w:hAnsi="Times New Roman" w:cs="Times New Roman"/>
              </w:rPr>
            </w:pPr>
            <w:r w:rsidRPr="00AB369C">
              <w:rPr>
                <w:rFonts w:ascii="Times New Roman" w:hAnsi="Times New Roman" w:cs="Times New Roman"/>
              </w:rPr>
              <w:t>Par je vezi od 1-3 godine (ne žive zajedno)</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790" w:type="dxa"/>
              <w:bottom w:w="80" w:type="dxa"/>
              <w:right w:w="87" w:type="dxa"/>
            </w:tcMar>
            <w:vAlign w:val="center"/>
          </w:tcPr>
          <w:p w14:paraId="476F7F76" w14:textId="77777777" w:rsidR="003C5164" w:rsidRPr="00AB369C" w:rsidRDefault="003C5164" w:rsidP="00285FB1">
            <w:pPr>
              <w:pStyle w:val="TijeloA"/>
              <w:spacing w:after="0" w:line="276" w:lineRule="auto"/>
              <w:ind w:left="-641" w:firstLine="0"/>
              <w:jc w:val="center"/>
              <w:rPr>
                <w:rFonts w:ascii="Times New Roman" w:hAnsi="Times New Roman" w:cs="Times New Roman"/>
              </w:rPr>
            </w:pPr>
            <w:r w:rsidRPr="00AB369C">
              <w:rPr>
                <w:rStyle w:val="Bez"/>
                <w:rFonts w:ascii="Times New Roman" w:hAnsi="Times New Roman" w:cs="Times New Roman"/>
                <w:b/>
                <w:bCs/>
              </w:rPr>
              <w:t>5</w:t>
            </w:r>
          </w:p>
        </w:tc>
      </w:tr>
      <w:tr w:rsidR="003C5164" w:rsidRPr="00AB369C" w14:paraId="65811723" w14:textId="77777777" w:rsidTr="00285FB1">
        <w:trPr>
          <w:trHeight w:val="292"/>
          <w:jc w:val="center"/>
        </w:trPr>
        <w:tc>
          <w:tcPr>
            <w:tcW w:w="3958" w:type="dxa"/>
            <w:vMerge/>
            <w:tcBorders>
              <w:top w:val="single" w:sz="4" w:space="0" w:color="000000"/>
              <w:left w:val="single" w:sz="4" w:space="0" w:color="000000"/>
              <w:bottom w:val="single" w:sz="4" w:space="0" w:color="000000"/>
              <w:right w:val="single" w:sz="4" w:space="0" w:color="000000"/>
            </w:tcBorders>
            <w:shd w:val="clear" w:color="auto" w:fill="auto"/>
          </w:tcPr>
          <w:p w14:paraId="247B1EEA" w14:textId="77777777" w:rsidR="003C5164" w:rsidRPr="00AB369C" w:rsidRDefault="003C5164" w:rsidP="00AB369C">
            <w:pPr>
              <w:spacing w:line="276" w:lineRule="auto"/>
            </w:pPr>
          </w:p>
        </w:tc>
        <w:tc>
          <w:tcPr>
            <w:tcW w:w="3618" w:type="dxa"/>
            <w:tcBorders>
              <w:top w:val="single" w:sz="4" w:space="0" w:color="000000"/>
              <w:left w:val="single" w:sz="4" w:space="0" w:color="000000"/>
              <w:bottom w:val="single" w:sz="4" w:space="0" w:color="000000"/>
              <w:right w:val="single" w:sz="4" w:space="0" w:color="000000"/>
            </w:tcBorders>
            <w:shd w:val="clear" w:color="auto" w:fill="auto"/>
            <w:tcMar>
              <w:top w:w="80" w:type="dxa"/>
              <w:left w:w="127" w:type="dxa"/>
              <w:bottom w:w="80" w:type="dxa"/>
              <w:right w:w="87" w:type="dxa"/>
            </w:tcMar>
          </w:tcPr>
          <w:p w14:paraId="225DAB3C" w14:textId="77777777" w:rsidR="003C5164" w:rsidRPr="00AB369C" w:rsidRDefault="003C5164" w:rsidP="00AB369C">
            <w:pPr>
              <w:pStyle w:val="TijeloA"/>
              <w:spacing w:after="0" w:line="276" w:lineRule="auto"/>
              <w:ind w:left="47" w:firstLine="0"/>
              <w:jc w:val="center"/>
              <w:rPr>
                <w:rFonts w:ascii="Times New Roman" w:hAnsi="Times New Roman" w:cs="Times New Roman"/>
              </w:rPr>
            </w:pPr>
            <w:r w:rsidRPr="00AB369C">
              <w:rPr>
                <w:rFonts w:ascii="Times New Roman" w:hAnsi="Times New Roman" w:cs="Times New Roman"/>
              </w:rPr>
              <w:t>Par je u vezi do 1 godine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790" w:type="dxa"/>
              <w:bottom w:w="80" w:type="dxa"/>
              <w:right w:w="87" w:type="dxa"/>
            </w:tcMar>
            <w:vAlign w:val="center"/>
          </w:tcPr>
          <w:p w14:paraId="7E7EE76C" w14:textId="77777777" w:rsidR="003C5164" w:rsidRPr="00AB369C" w:rsidRDefault="003C5164" w:rsidP="00285FB1">
            <w:pPr>
              <w:pStyle w:val="TijeloA"/>
              <w:spacing w:after="0" w:line="276" w:lineRule="auto"/>
              <w:ind w:left="-641" w:firstLine="0"/>
              <w:jc w:val="center"/>
              <w:rPr>
                <w:rFonts w:ascii="Times New Roman" w:hAnsi="Times New Roman" w:cs="Times New Roman"/>
              </w:rPr>
            </w:pPr>
            <w:r w:rsidRPr="00AB369C">
              <w:rPr>
                <w:rStyle w:val="Bez"/>
                <w:rFonts w:ascii="Times New Roman" w:hAnsi="Times New Roman" w:cs="Times New Roman"/>
                <w:b/>
                <w:bCs/>
              </w:rPr>
              <w:t>0</w:t>
            </w:r>
          </w:p>
        </w:tc>
      </w:tr>
      <w:tr w:rsidR="003C5164" w:rsidRPr="00AB369C" w14:paraId="5605401A" w14:textId="77777777" w:rsidTr="00285FB1">
        <w:trPr>
          <w:trHeight w:val="1217"/>
          <w:jc w:val="center"/>
        </w:trPr>
        <w:tc>
          <w:tcPr>
            <w:tcW w:w="395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7" w:type="dxa"/>
            </w:tcMar>
          </w:tcPr>
          <w:p w14:paraId="1B1E6237" w14:textId="77777777" w:rsidR="003C5164" w:rsidRPr="00AB369C" w:rsidRDefault="003C5164" w:rsidP="00AB369C">
            <w:pPr>
              <w:pStyle w:val="TijeloA"/>
              <w:spacing w:after="0" w:line="276" w:lineRule="auto"/>
              <w:ind w:firstLine="0"/>
              <w:jc w:val="center"/>
              <w:rPr>
                <w:rFonts w:ascii="Times New Roman" w:hAnsi="Times New Roman" w:cs="Times New Roman"/>
              </w:rPr>
            </w:pPr>
            <w:r w:rsidRPr="00AB369C">
              <w:rPr>
                <w:rFonts w:ascii="Times New Roman" w:hAnsi="Times New Roman" w:cs="Times New Roman"/>
              </w:rPr>
              <w:t>Mjesto prebivališta</w:t>
            </w:r>
          </w:p>
          <w:p w14:paraId="46AA3A7D" w14:textId="77777777" w:rsidR="00824EDA" w:rsidRPr="00AB369C" w:rsidRDefault="00824EDA" w:rsidP="00AB369C">
            <w:pPr>
              <w:pStyle w:val="TijeloA"/>
              <w:spacing w:after="0" w:line="276" w:lineRule="auto"/>
              <w:ind w:firstLine="0"/>
              <w:jc w:val="center"/>
              <w:rPr>
                <w:rFonts w:ascii="Times New Roman" w:hAnsi="Times New Roman" w:cs="Times New Roman"/>
                <w:sz w:val="20"/>
                <w:szCs w:val="20"/>
              </w:rPr>
            </w:pPr>
            <w:r w:rsidRPr="00AB369C">
              <w:rPr>
                <w:rFonts w:ascii="Times New Roman" w:hAnsi="Times New Roman" w:cs="Times New Roman"/>
                <w:sz w:val="20"/>
                <w:szCs w:val="20"/>
              </w:rPr>
              <w:t>Dokaz:</w:t>
            </w:r>
          </w:p>
          <w:p w14:paraId="24619220" w14:textId="609EC19C" w:rsidR="00824EDA" w:rsidRPr="00AB369C" w:rsidRDefault="00C44CA0" w:rsidP="00AB369C">
            <w:pPr>
              <w:pStyle w:val="TijeloA"/>
              <w:spacing w:after="0" w:line="276" w:lineRule="auto"/>
              <w:ind w:firstLine="0"/>
              <w:jc w:val="center"/>
              <w:rPr>
                <w:rFonts w:ascii="Times New Roman" w:hAnsi="Times New Roman" w:cs="Times New Roman"/>
                <w:sz w:val="20"/>
                <w:szCs w:val="20"/>
              </w:rPr>
            </w:pPr>
            <w:r w:rsidRPr="00AB369C">
              <w:rPr>
                <w:rFonts w:ascii="Times New Roman" w:hAnsi="Times New Roman" w:cs="Times New Roman"/>
                <w:sz w:val="20"/>
                <w:szCs w:val="20"/>
              </w:rPr>
              <w:t>Uvjerenje o prebivalištu ili osobna iskaznica</w:t>
            </w:r>
          </w:p>
        </w:tc>
        <w:tc>
          <w:tcPr>
            <w:tcW w:w="36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7" w:type="dxa"/>
            </w:tcMar>
          </w:tcPr>
          <w:p w14:paraId="4E2FAB7E" w14:textId="77777777" w:rsidR="003C5164" w:rsidRPr="00AB369C" w:rsidRDefault="003C5164" w:rsidP="00AB369C">
            <w:pPr>
              <w:pStyle w:val="TijeloA"/>
              <w:spacing w:after="0" w:line="276" w:lineRule="auto"/>
              <w:ind w:firstLine="0"/>
              <w:jc w:val="center"/>
              <w:rPr>
                <w:rFonts w:ascii="Times New Roman" w:hAnsi="Times New Roman" w:cs="Times New Roman"/>
              </w:rPr>
            </w:pPr>
            <w:r w:rsidRPr="00AB369C">
              <w:rPr>
                <w:rFonts w:ascii="Times New Roman" w:hAnsi="Times New Roman" w:cs="Times New Roman"/>
              </w:rPr>
              <w:t>Oba partnera imaju prebivalište na području Općine Legrad dulje od 10 godina</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790" w:type="dxa"/>
              <w:bottom w:w="80" w:type="dxa"/>
              <w:right w:w="87" w:type="dxa"/>
            </w:tcMar>
            <w:vAlign w:val="center"/>
          </w:tcPr>
          <w:p w14:paraId="15D2E0C2" w14:textId="77777777" w:rsidR="003C5164" w:rsidRPr="00AB369C" w:rsidRDefault="003C5164" w:rsidP="00285FB1">
            <w:pPr>
              <w:pStyle w:val="TijeloA"/>
              <w:spacing w:after="0" w:line="276" w:lineRule="auto"/>
              <w:ind w:left="-641" w:firstLine="0"/>
              <w:jc w:val="center"/>
              <w:rPr>
                <w:rFonts w:ascii="Times New Roman" w:hAnsi="Times New Roman" w:cs="Times New Roman"/>
              </w:rPr>
            </w:pPr>
            <w:r w:rsidRPr="00AB369C">
              <w:rPr>
                <w:rStyle w:val="Bez"/>
                <w:rFonts w:ascii="Times New Roman" w:hAnsi="Times New Roman" w:cs="Times New Roman"/>
                <w:b/>
                <w:bCs/>
              </w:rPr>
              <w:t>10</w:t>
            </w:r>
          </w:p>
        </w:tc>
      </w:tr>
      <w:tr w:rsidR="003C5164" w:rsidRPr="00AB369C" w14:paraId="0E9312AF" w14:textId="77777777" w:rsidTr="00285FB1">
        <w:trPr>
          <w:trHeight w:val="1217"/>
          <w:jc w:val="center"/>
        </w:trPr>
        <w:tc>
          <w:tcPr>
            <w:tcW w:w="3958" w:type="dxa"/>
            <w:vMerge/>
            <w:tcBorders>
              <w:top w:val="single" w:sz="4" w:space="0" w:color="000000"/>
              <w:left w:val="single" w:sz="4" w:space="0" w:color="000000"/>
              <w:bottom w:val="single" w:sz="4" w:space="0" w:color="000000"/>
              <w:right w:val="single" w:sz="4" w:space="0" w:color="000000"/>
            </w:tcBorders>
            <w:shd w:val="clear" w:color="auto" w:fill="auto"/>
          </w:tcPr>
          <w:p w14:paraId="2279062E" w14:textId="77777777" w:rsidR="003C5164" w:rsidRPr="00AB369C" w:rsidRDefault="003C5164" w:rsidP="00AB369C">
            <w:pPr>
              <w:spacing w:line="276" w:lineRule="auto"/>
            </w:pPr>
          </w:p>
        </w:tc>
        <w:tc>
          <w:tcPr>
            <w:tcW w:w="3618" w:type="dxa"/>
            <w:tcBorders>
              <w:top w:val="single" w:sz="4" w:space="0" w:color="000000"/>
              <w:left w:val="single" w:sz="4" w:space="0" w:color="000000"/>
              <w:bottom w:val="single" w:sz="4" w:space="0" w:color="000000"/>
              <w:right w:val="single" w:sz="4" w:space="0" w:color="000000"/>
            </w:tcBorders>
            <w:shd w:val="clear" w:color="auto" w:fill="auto"/>
            <w:tcMar>
              <w:top w:w="80" w:type="dxa"/>
              <w:left w:w="127" w:type="dxa"/>
              <w:bottom w:w="80" w:type="dxa"/>
              <w:right w:w="87" w:type="dxa"/>
            </w:tcMar>
          </w:tcPr>
          <w:p w14:paraId="17EED94C" w14:textId="77777777" w:rsidR="003C5164" w:rsidRPr="00AB369C" w:rsidRDefault="003C5164" w:rsidP="00285FB1">
            <w:pPr>
              <w:pStyle w:val="TijeloA"/>
              <w:spacing w:after="0" w:line="276" w:lineRule="auto"/>
              <w:ind w:firstLine="0"/>
              <w:jc w:val="center"/>
              <w:rPr>
                <w:rFonts w:ascii="Times New Roman" w:hAnsi="Times New Roman" w:cs="Times New Roman"/>
              </w:rPr>
            </w:pPr>
            <w:r w:rsidRPr="00AB369C">
              <w:rPr>
                <w:rFonts w:ascii="Times New Roman" w:hAnsi="Times New Roman" w:cs="Times New Roman"/>
              </w:rPr>
              <w:t>Jedan od partnera (ili osoba samac) ima prebivalište na području Općine Legrad dulje od 10 godina</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790" w:type="dxa"/>
              <w:bottom w:w="80" w:type="dxa"/>
              <w:right w:w="87" w:type="dxa"/>
            </w:tcMar>
            <w:vAlign w:val="center"/>
          </w:tcPr>
          <w:p w14:paraId="4112F022" w14:textId="77777777" w:rsidR="003C5164" w:rsidRPr="00AB369C" w:rsidRDefault="003C5164" w:rsidP="00285FB1">
            <w:pPr>
              <w:pStyle w:val="TijeloA"/>
              <w:spacing w:after="0" w:line="276" w:lineRule="auto"/>
              <w:ind w:left="-641" w:firstLine="0"/>
              <w:jc w:val="center"/>
              <w:rPr>
                <w:rFonts w:ascii="Times New Roman" w:hAnsi="Times New Roman" w:cs="Times New Roman"/>
              </w:rPr>
            </w:pPr>
            <w:r w:rsidRPr="00AB369C">
              <w:rPr>
                <w:rStyle w:val="Bez"/>
                <w:rFonts w:ascii="Times New Roman" w:hAnsi="Times New Roman" w:cs="Times New Roman"/>
                <w:b/>
                <w:bCs/>
              </w:rPr>
              <w:t>5</w:t>
            </w:r>
          </w:p>
        </w:tc>
      </w:tr>
      <w:tr w:rsidR="003C5164" w:rsidRPr="00AB369C" w14:paraId="53C6CA52" w14:textId="77777777" w:rsidTr="00285FB1">
        <w:trPr>
          <w:trHeight w:val="1217"/>
          <w:jc w:val="center"/>
        </w:trPr>
        <w:tc>
          <w:tcPr>
            <w:tcW w:w="3958" w:type="dxa"/>
            <w:vMerge/>
            <w:tcBorders>
              <w:top w:val="single" w:sz="4" w:space="0" w:color="000000"/>
              <w:left w:val="single" w:sz="4" w:space="0" w:color="000000"/>
              <w:bottom w:val="single" w:sz="4" w:space="0" w:color="000000"/>
              <w:right w:val="single" w:sz="4" w:space="0" w:color="000000"/>
            </w:tcBorders>
            <w:shd w:val="clear" w:color="auto" w:fill="auto"/>
          </w:tcPr>
          <w:p w14:paraId="3B407E3E" w14:textId="77777777" w:rsidR="003C5164" w:rsidRPr="00AB369C" w:rsidRDefault="003C5164" w:rsidP="00AB369C">
            <w:pPr>
              <w:spacing w:line="276" w:lineRule="auto"/>
            </w:pPr>
          </w:p>
        </w:tc>
        <w:tc>
          <w:tcPr>
            <w:tcW w:w="36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7" w:type="dxa"/>
            </w:tcMar>
          </w:tcPr>
          <w:p w14:paraId="3437F2FB" w14:textId="77777777" w:rsidR="003C5164" w:rsidRPr="00AB369C" w:rsidRDefault="003C5164" w:rsidP="00285FB1">
            <w:pPr>
              <w:pStyle w:val="TijeloA"/>
              <w:spacing w:after="0" w:line="276" w:lineRule="auto"/>
              <w:ind w:firstLine="0"/>
              <w:jc w:val="center"/>
              <w:rPr>
                <w:rFonts w:ascii="Times New Roman" w:hAnsi="Times New Roman" w:cs="Times New Roman"/>
              </w:rPr>
            </w:pPr>
            <w:r w:rsidRPr="00AB369C">
              <w:rPr>
                <w:rFonts w:ascii="Times New Roman" w:hAnsi="Times New Roman" w:cs="Times New Roman"/>
              </w:rPr>
              <w:t>Oba partnera ili osoba samac   imaju prebivalište na području Općine Legrad kraće od 10 godina</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790" w:type="dxa"/>
              <w:bottom w:w="80" w:type="dxa"/>
              <w:right w:w="87" w:type="dxa"/>
            </w:tcMar>
            <w:vAlign w:val="center"/>
          </w:tcPr>
          <w:p w14:paraId="61715495" w14:textId="77777777" w:rsidR="003C5164" w:rsidRPr="00AB369C" w:rsidRDefault="003C5164" w:rsidP="00285FB1">
            <w:pPr>
              <w:pStyle w:val="TijeloA"/>
              <w:spacing w:after="0" w:line="276" w:lineRule="auto"/>
              <w:ind w:left="-641" w:firstLine="0"/>
              <w:jc w:val="center"/>
              <w:rPr>
                <w:rFonts w:ascii="Times New Roman" w:hAnsi="Times New Roman" w:cs="Times New Roman"/>
              </w:rPr>
            </w:pPr>
            <w:r w:rsidRPr="00AB369C">
              <w:rPr>
                <w:rStyle w:val="Bez"/>
                <w:rFonts w:ascii="Times New Roman" w:hAnsi="Times New Roman" w:cs="Times New Roman"/>
                <w:b/>
                <w:bCs/>
              </w:rPr>
              <w:t>2</w:t>
            </w:r>
          </w:p>
        </w:tc>
      </w:tr>
      <w:tr w:rsidR="003C5164" w:rsidRPr="00AB369C" w14:paraId="5C57CD2A" w14:textId="77777777" w:rsidTr="00285FB1">
        <w:trPr>
          <w:trHeight w:val="909"/>
          <w:jc w:val="center"/>
        </w:trPr>
        <w:tc>
          <w:tcPr>
            <w:tcW w:w="3958" w:type="dxa"/>
            <w:vMerge/>
            <w:tcBorders>
              <w:top w:val="single" w:sz="4" w:space="0" w:color="000000"/>
              <w:left w:val="single" w:sz="4" w:space="0" w:color="000000"/>
              <w:bottom w:val="single" w:sz="4" w:space="0" w:color="000000"/>
              <w:right w:val="single" w:sz="4" w:space="0" w:color="000000"/>
            </w:tcBorders>
            <w:shd w:val="clear" w:color="auto" w:fill="auto"/>
          </w:tcPr>
          <w:p w14:paraId="0C4C7EBD" w14:textId="77777777" w:rsidR="003C5164" w:rsidRPr="00AB369C" w:rsidRDefault="003C5164" w:rsidP="00AB369C">
            <w:pPr>
              <w:spacing w:line="276" w:lineRule="auto"/>
            </w:pPr>
          </w:p>
        </w:tc>
        <w:tc>
          <w:tcPr>
            <w:tcW w:w="3618" w:type="dxa"/>
            <w:tcBorders>
              <w:top w:val="single" w:sz="4" w:space="0" w:color="000000"/>
              <w:left w:val="single" w:sz="4" w:space="0" w:color="000000"/>
              <w:bottom w:val="single" w:sz="4" w:space="0" w:color="000000"/>
              <w:right w:val="single" w:sz="4" w:space="0" w:color="000000"/>
            </w:tcBorders>
            <w:shd w:val="clear" w:color="auto" w:fill="auto"/>
            <w:tcMar>
              <w:top w:w="80" w:type="dxa"/>
              <w:left w:w="127" w:type="dxa"/>
              <w:bottom w:w="80" w:type="dxa"/>
              <w:right w:w="87" w:type="dxa"/>
            </w:tcMar>
          </w:tcPr>
          <w:p w14:paraId="6DA6CF0E" w14:textId="77777777" w:rsidR="003C5164" w:rsidRPr="00AB369C" w:rsidRDefault="003C5164" w:rsidP="00285FB1">
            <w:pPr>
              <w:pStyle w:val="TijeloA"/>
              <w:spacing w:after="0" w:line="276" w:lineRule="auto"/>
              <w:ind w:firstLine="0"/>
              <w:jc w:val="center"/>
              <w:rPr>
                <w:rFonts w:ascii="Times New Roman" w:hAnsi="Times New Roman" w:cs="Times New Roman"/>
              </w:rPr>
            </w:pPr>
            <w:r w:rsidRPr="00AB369C">
              <w:rPr>
                <w:rFonts w:ascii="Times New Roman" w:hAnsi="Times New Roman" w:cs="Times New Roman"/>
              </w:rPr>
              <w:t>Niti jedan od partnera nema prebivalište na području Općine Legrad</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790" w:type="dxa"/>
              <w:bottom w:w="80" w:type="dxa"/>
              <w:right w:w="87" w:type="dxa"/>
            </w:tcMar>
            <w:vAlign w:val="center"/>
          </w:tcPr>
          <w:p w14:paraId="33624758" w14:textId="77777777" w:rsidR="003C5164" w:rsidRPr="00AB369C" w:rsidRDefault="003C5164" w:rsidP="00285FB1">
            <w:pPr>
              <w:pStyle w:val="TijeloA"/>
              <w:spacing w:after="0" w:line="276" w:lineRule="auto"/>
              <w:ind w:left="-641" w:firstLine="0"/>
              <w:jc w:val="center"/>
              <w:rPr>
                <w:rFonts w:ascii="Times New Roman" w:hAnsi="Times New Roman" w:cs="Times New Roman"/>
              </w:rPr>
            </w:pPr>
            <w:r w:rsidRPr="00AB369C">
              <w:rPr>
                <w:rStyle w:val="Bez"/>
                <w:rFonts w:ascii="Times New Roman" w:hAnsi="Times New Roman" w:cs="Times New Roman"/>
                <w:b/>
                <w:bCs/>
              </w:rPr>
              <w:t>0</w:t>
            </w:r>
          </w:p>
        </w:tc>
      </w:tr>
      <w:tr w:rsidR="003C5164" w:rsidRPr="00AB369C" w14:paraId="069570B6" w14:textId="77777777" w:rsidTr="00285FB1">
        <w:trPr>
          <w:trHeight w:val="292"/>
          <w:jc w:val="center"/>
        </w:trPr>
        <w:tc>
          <w:tcPr>
            <w:tcW w:w="395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4A458F" w14:textId="56DB886E" w:rsidR="003C5164" w:rsidRPr="00AB369C" w:rsidRDefault="003C5164" w:rsidP="00285FB1">
            <w:pPr>
              <w:pStyle w:val="TijeloA"/>
              <w:spacing w:after="0" w:line="276" w:lineRule="auto"/>
              <w:ind w:right="0" w:firstLine="0"/>
              <w:jc w:val="center"/>
              <w:rPr>
                <w:rFonts w:ascii="Times New Roman" w:hAnsi="Times New Roman" w:cs="Times New Roman"/>
              </w:rPr>
            </w:pPr>
            <w:r w:rsidRPr="00AB369C">
              <w:rPr>
                <w:rFonts w:ascii="Times New Roman" w:hAnsi="Times New Roman" w:cs="Times New Roman"/>
              </w:rPr>
              <w:t>Broj djece</w:t>
            </w:r>
          </w:p>
          <w:p w14:paraId="67D73075" w14:textId="77777777" w:rsidR="003C5164" w:rsidRPr="00AB369C" w:rsidRDefault="003C5164" w:rsidP="00285FB1">
            <w:pPr>
              <w:pStyle w:val="TijeloA"/>
              <w:spacing w:after="0" w:line="276" w:lineRule="auto"/>
              <w:ind w:right="0" w:firstLine="0"/>
              <w:jc w:val="center"/>
              <w:rPr>
                <w:rFonts w:ascii="Times New Roman" w:hAnsi="Times New Roman" w:cs="Times New Roman"/>
              </w:rPr>
            </w:pPr>
            <w:r w:rsidRPr="00AB369C">
              <w:rPr>
                <w:rFonts w:ascii="Times New Roman" w:hAnsi="Times New Roman" w:cs="Times New Roman"/>
              </w:rPr>
              <w:t>(u obzir se uzimaju samo zajednička djeca mlade obitelji i djeca iz prijašnjih odnosa ako žive s podnositeljem prijave)</w:t>
            </w:r>
          </w:p>
          <w:p w14:paraId="6D2AAFBA" w14:textId="7BFDE8DE" w:rsidR="00C44CA0" w:rsidRPr="00AB369C" w:rsidRDefault="00C44CA0" w:rsidP="00285FB1">
            <w:pPr>
              <w:pStyle w:val="TijeloA"/>
              <w:spacing w:after="0" w:line="276" w:lineRule="auto"/>
              <w:ind w:right="0" w:firstLine="0"/>
              <w:jc w:val="center"/>
              <w:rPr>
                <w:rFonts w:ascii="Times New Roman" w:hAnsi="Times New Roman" w:cs="Times New Roman"/>
                <w:sz w:val="20"/>
                <w:szCs w:val="20"/>
              </w:rPr>
            </w:pPr>
            <w:r w:rsidRPr="00AB369C">
              <w:rPr>
                <w:rFonts w:ascii="Times New Roman" w:hAnsi="Times New Roman" w:cs="Times New Roman"/>
                <w:sz w:val="20"/>
                <w:szCs w:val="20"/>
              </w:rPr>
              <w:t>Dokaz:</w:t>
            </w:r>
          </w:p>
          <w:p w14:paraId="0C5B26F7" w14:textId="45F46F49" w:rsidR="00C44CA0" w:rsidRPr="00AB369C" w:rsidRDefault="00C44CA0" w:rsidP="00285FB1">
            <w:pPr>
              <w:pStyle w:val="TijeloA"/>
              <w:spacing w:after="0" w:line="276" w:lineRule="auto"/>
              <w:ind w:right="0" w:firstLine="0"/>
              <w:jc w:val="center"/>
              <w:rPr>
                <w:rFonts w:ascii="Times New Roman" w:hAnsi="Times New Roman" w:cs="Times New Roman"/>
              </w:rPr>
            </w:pPr>
            <w:r w:rsidRPr="00AB369C">
              <w:rPr>
                <w:rFonts w:ascii="Times New Roman" w:hAnsi="Times New Roman" w:cs="Times New Roman"/>
                <w:sz w:val="20"/>
                <w:szCs w:val="20"/>
              </w:rPr>
              <w:t>Rodni list za svako dijete</w:t>
            </w:r>
          </w:p>
        </w:tc>
        <w:tc>
          <w:tcPr>
            <w:tcW w:w="36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F2850F" w14:textId="77777777" w:rsidR="003C5164" w:rsidRPr="00AB369C" w:rsidRDefault="003C5164" w:rsidP="00285FB1">
            <w:pPr>
              <w:pStyle w:val="TijeloA"/>
              <w:spacing w:after="0" w:line="276" w:lineRule="auto"/>
              <w:ind w:right="0" w:firstLine="0"/>
              <w:jc w:val="center"/>
              <w:rPr>
                <w:rFonts w:ascii="Times New Roman" w:hAnsi="Times New Roman" w:cs="Times New Roman"/>
              </w:rPr>
            </w:pPr>
            <w:r w:rsidRPr="00AB369C">
              <w:rPr>
                <w:rFonts w:ascii="Times New Roman" w:hAnsi="Times New Roman" w:cs="Times New Roman"/>
              </w:rPr>
              <w:t>Bez djece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E7542F" w14:textId="77777777" w:rsidR="003C5164" w:rsidRPr="00AB369C" w:rsidRDefault="003C5164" w:rsidP="00AB369C">
            <w:pPr>
              <w:pStyle w:val="TijeloA"/>
              <w:spacing w:after="0" w:line="276" w:lineRule="auto"/>
              <w:ind w:right="0" w:firstLine="0"/>
              <w:jc w:val="center"/>
              <w:rPr>
                <w:rFonts w:ascii="Times New Roman" w:hAnsi="Times New Roman" w:cs="Times New Roman"/>
              </w:rPr>
            </w:pPr>
            <w:r w:rsidRPr="00AB369C">
              <w:rPr>
                <w:rStyle w:val="Bez"/>
                <w:rFonts w:ascii="Times New Roman" w:hAnsi="Times New Roman" w:cs="Times New Roman"/>
                <w:b/>
                <w:bCs/>
              </w:rPr>
              <w:t>0</w:t>
            </w:r>
          </w:p>
        </w:tc>
      </w:tr>
      <w:tr w:rsidR="003C5164" w:rsidRPr="00AB369C" w14:paraId="511C9A1D" w14:textId="77777777" w:rsidTr="00285FB1">
        <w:trPr>
          <w:trHeight w:val="292"/>
          <w:jc w:val="center"/>
        </w:trPr>
        <w:tc>
          <w:tcPr>
            <w:tcW w:w="3958" w:type="dxa"/>
            <w:vMerge/>
            <w:tcBorders>
              <w:top w:val="single" w:sz="4" w:space="0" w:color="000000"/>
              <w:left w:val="single" w:sz="4" w:space="0" w:color="000000"/>
              <w:bottom w:val="single" w:sz="4" w:space="0" w:color="000000"/>
              <w:right w:val="single" w:sz="4" w:space="0" w:color="000000"/>
            </w:tcBorders>
            <w:shd w:val="clear" w:color="auto" w:fill="auto"/>
          </w:tcPr>
          <w:p w14:paraId="2E119D3B" w14:textId="77777777" w:rsidR="003C5164" w:rsidRPr="00AB369C" w:rsidRDefault="003C5164" w:rsidP="00AB369C">
            <w:pPr>
              <w:spacing w:line="276" w:lineRule="auto"/>
            </w:pPr>
          </w:p>
        </w:tc>
        <w:tc>
          <w:tcPr>
            <w:tcW w:w="36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C9B33A" w14:textId="77777777" w:rsidR="003C5164" w:rsidRPr="00AB369C" w:rsidRDefault="003C5164" w:rsidP="00285FB1">
            <w:pPr>
              <w:pStyle w:val="TijeloA"/>
              <w:spacing w:after="0" w:line="276" w:lineRule="auto"/>
              <w:ind w:right="0" w:firstLine="0"/>
              <w:jc w:val="center"/>
              <w:rPr>
                <w:rFonts w:ascii="Times New Roman" w:hAnsi="Times New Roman" w:cs="Times New Roman"/>
              </w:rPr>
            </w:pPr>
            <w:r w:rsidRPr="00AB369C">
              <w:rPr>
                <w:rFonts w:ascii="Times New Roman" w:hAnsi="Times New Roman" w:cs="Times New Roman"/>
              </w:rPr>
              <w:t>1 dijete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EDAD41" w14:textId="77777777" w:rsidR="003C5164" w:rsidRPr="00AB369C" w:rsidRDefault="003C5164" w:rsidP="00AB369C">
            <w:pPr>
              <w:pStyle w:val="TijeloA"/>
              <w:spacing w:after="0" w:line="276" w:lineRule="auto"/>
              <w:ind w:right="0" w:firstLine="0"/>
              <w:jc w:val="center"/>
              <w:rPr>
                <w:rFonts w:ascii="Times New Roman" w:hAnsi="Times New Roman" w:cs="Times New Roman"/>
              </w:rPr>
            </w:pPr>
            <w:r w:rsidRPr="00AB369C">
              <w:rPr>
                <w:rStyle w:val="Bez"/>
                <w:rFonts w:ascii="Times New Roman" w:hAnsi="Times New Roman" w:cs="Times New Roman"/>
                <w:b/>
                <w:bCs/>
              </w:rPr>
              <w:t>2</w:t>
            </w:r>
          </w:p>
        </w:tc>
      </w:tr>
      <w:tr w:rsidR="003C5164" w:rsidRPr="00AB369C" w14:paraId="5AEADAC4" w14:textId="77777777" w:rsidTr="00285FB1">
        <w:trPr>
          <w:trHeight w:val="286"/>
          <w:jc w:val="center"/>
        </w:trPr>
        <w:tc>
          <w:tcPr>
            <w:tcW w:w="3958" w:type="dxa"/>
            <w:vMerge/>
            <w:tcBorders>
              <w:top w:val="single" w:sz="4" w:space="0" w:color="000000"/>
              <w:left w:val="single" w:sz="4" w:space="0" w:color="000000"/>
              <w:bottom w:val="single" w:sz="4" w:space="0" w:color="000000"/>
              <w:right w:val="single" w:sz="4" w:space="0" w:color="000000"/>
            </w:tcBorders>
            <w:shd w:val="clear" w:color="auto" w:fill="auto"/>
          </w:tcPr>
          <w:p w14:paraId="51511BFB" w14:textId="77777777" w:rsidR="003C5164" w:rsidRPr="00AB369C" w:rsidRDefault="003C5164" w:rsidP="00AB369C">
            <w:pPr>
              <w:spacing w:line="276" w:lineRule="auto"/>
            </w:pPr>
          </w:p>
        </w:tc>
        <w:tc>
          <w:tcPr>
            <w:tcW w:w="36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AB5708" w14:textId="7AA7834B" w:rsidR="003C5164" w:rsidRPr="00AB369C" w:rsidRDefault="003C5164" w:rsidP="00285FB1">
            <w:pPr>
              <w:pStyle w:val="TijeloA"/>
              <w:spacing w:after="0" w:line="276" w:lineRule="auto"/>
              <w:ind w:right="0" w:firstLine="0"/>
              <w:jc w:val="center"/>
              <w:rPr>
                <w:rFonts w:ascii="Times New Roman" w:hAnsi="Times New Roman" w:cs="Times New Roman"/>
              </w:rPr>
            </w:pPr>
            <w:r w:rsidRPr="00AB369C">
              <w:rPr>
                <w:rFonts w:ascii="Times New Roman" w:hAnsi="Times New Roman" w:cs="Times New Roman"/>
              </w:rPr>
              <w:t xml:space="preserve">Dvoje </w:t>
            </w:r>
            <w:r w:rsidR="00285697" w:rsidRPr="00AB369C">
              <w:rPr>
                <w:rFonts w:ascii="Times New Roman" w:hAnsi="Times New Roman" w:cs="Times New Roman"/>
              </w:rPr>
              <w:t>djece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36A87E" w14:textId="77777777" w:rsidR="003C5164" w:rsidRPr="00AB369C" w:rsidRDefault="003C5164" w:rsidP="00AB369C">
            <w:pPr>
              <w:pStyle w:val="TijeloA"/>
              <w:spacing w:after="0" w:line="276" w:lineRule="auto"/>
              <w:ind w:right="0" w:firstLine="0"/>
              <w:jc w:val="center"/>
              <w:rPr>
                <w:rFonts w:ascii="Times New Roman" w:hAnsi="Times New Roman" w:cs="Times New Roman"/>
                <w:b/>
                <w:bCs/>
              </w:rPr>
            </w:pPr>
            <w:r w:rsidRPr="00AB369C">
              <w:rPr>
                <w:rFonts w:ascii="Times New Roman" w:hAnsi="Times New Roman" w:cs="Times New Roman"/>
                <w:b/>
                <w:bCs/>
              </w:rPr>
              <w:t>5</w:t>
            </w:r>
          </w:p>
        </w:tc>
      </w:tr>
      <w:tr w:rsidR="003C5164" w:rsidRPr="00AB369C" w14:paraId="48FBE1A2" w14:textId="77777777" w:rsidTr="00285FB1">
        <w:trPr>
          <w:trHeight w:val="486"/>
          <w:jc w:val="center"/>
        </w:trPr>
        <w:tc>
          <w:tcPr>
            <w:tcW w:w="3958" w:type="dxa"/>
            <w:vMerge/>
            <w:tcBorders>
              <w:top w:val="single" w:sz="4" w:space="0" w:color="000000"/>
              <w:left w:val="single" w:sz="4" w:space="0" w:color="000000"/>
              <w:bottom w:val="single" w:sz="4" w:space="0" w:color="000000"/>
              <w:right w:val="single" w:sz="4" w:space="0" w:color="000000"/>
            </w:tcBorders>
            <w:shd w:val="clear" w:color="auto" w:fill="auto"/>
          </w:tcPr>
          <w:p w14:paraId="7ED767BE" w14:textId="77777777" w:rsidR="003C5164" w:rsidRPr="00AB369C" w:rsidRDefault="003C5164" w:rsidP="00AB369C">
            <w:pPr>
              <w:spacing w:line="276" w:lineRule="auto"/>
            </w:pPr>
          </w:p>
        </w:tc>
        <w:tc>
          <w:tcPr>
            <w:tcW w:w="36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B3DC5C" w14:textId="2E627AD1" w:rsidR="003C5164" w:rsidRPr="00AB369C" w:rsidRDefault="003C5164" w:rsidP="00285FB1">
            <w:pPr>
              <w:pStyle w:val="TijeloA"/>
              <w:spacing w:after="0" w:line="276" w:lineRule="auto"/>
              <w:ind w:right="0" w:firstLine="0"/>
              <w:jc w:val="center"/>
              <w:rPr>
                <w:rFonts w:ascii="Times New Roman" w:hAnsi="Times New Roman" w:cs="Times New Roman"/>
              </w:rPr>
            </w:pPr>
            <w:r w:rsidRPr="00AB369C">
              <w:rPr>
                <w:rFonts w:ascii="Times New Roman" w:hAnsi="Times New Roman" w:cs="Times New Roman"/>
              </w:rPr>
              <w:t>Troje ili više</w:t>
            </w:r>
            <w:r w:rsidR="00285697" w:rsidRPr="00AB369C">
              <w:rPr>
                <w:rFonts w:ascii="Times New Roman" w:hAnsi="Times New Roman" w:cs="Times New Roman"/>
              </w:rPr>
              <w:t xml:space="preserve"> djece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198479" w14:textId="77777777" w:rsidR="003C5164" w:rsidRPr="00AB369C" w:rsidRDefault="003C5164" w:rsidP="00AB369C">
            <w:pPr>
              <w:pStyle w:val="TijeloA"/>
              <w:spacing w:after="0" w:line="276" w:lineRule="auto"/>
              <w:ind w:right="0" w:firstLine="0"/>
              <w:jc w:val="center"/>
              <w:rPr>
                <w:rFonts w:ascii="Times New Roman" w:hAnsi="Times New Roman" w:cs="Times New Roman"/>
                <w:b/>
                <w:bCs/>
              </w:rPr>
            </w:pPr>
            <w:r w:rsidRPr="00AB369C">
              <w:rPr>
                <w:rFonts w:ascii="Times New Roman" w:hAnsi="Times New Roman" w:cs="Times New Roman"/>
                <w:b/>
                <w:bCs/>
              </w:rPr>
              <w:t>10</w:t>
            </w:r>
          </w:p>
        </w:tc>
      </w:tr>
      <w:tr w:rsidR="003C5164" w:rsidRPr="00AB369C" w14:paraId="33CB591C" w14:textId="77777777" w:rsidTr="00285FB1">
        <w:trPr>
          <w:trHeight w:val="600"/>
          <w:jc w:val="center"/>
        </w:trPr>
        <w:tc>
          <w:tcPr>
            <w:tcW w:w="395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1939E3" w14:textId="77777777" w:rsidR="003C5164" w:rsidRPr="00AB369C" w:rsidRDefault="003C5164" w:rsidP="00AB369C">
            <w:pPr>
              <w:pStyle w:val="TijeloA"/>
              <w:spacing w:after="0" w:line="276" w:lineRule="auto"/>
              <w:ind w:right="0" w:firstLine="0"/>
              <w:jc w:val="center"/>
              <w:rPr>
                <w:rFonts w:ascii="Times New Roman" w:hAnsi="Times New Roman" w:cs="Times New Roman"/>
              </w:rPr>
            </w:pPr>
            <w:r w:rsidRPr="00AB369C">
              <w:rPr>
                <w:rFonts w:ascii="Times New Roman" w:hAnsi="Times New Roman" w:cs="Times New Roman"/>
              </w:rPr>
              <w:t>Zaposlenost</w:t>
            </w:r>
          </w:p>
          <w:p w14:paraId="474D21C9" w14:textId="77777777" w:rsidR="00C44CA0" w:rsidRPr="00AB369C" w:rsidRDefault="00C44CA0" w:rsidP="00AB369C">
            <w:pPr>
              <w:pStyle w:val="TijeloA"/>
              <w:spacing w:after="0" w:line="276" w:lineRule="auto"/>
              <w:ind w:right="0" w:firstLine="0"/>
              <w:jc w:val="center"/>
              <w:rPr>
                <w:rFonts w:ascii="Times New Roman" w:hAnsi="Times New Roman" w:cs="Times New Roman"/>
                <w:sz w:val="20"/>
                <w:szCs w:val="20"/>
              </w:rPr>
            </w:pPr>
            <w:r w:rsidRPr="00AB369C">
              <w:rPr>
                <w:rFonts w:ascii="Times New Roman" w:hAnsi="Times New Roman" w:cs="Times New Roman"/>
                <w:sz w:val="20"/>
                <w:szCs w:val="20"/>
              </w:rPr>
              <w:t xml:space="preserve">Dokaz: </w:t>
            </w:r>
          </w:p>
          <w:p w14:paraId="53A3D1B6" w14:textId="21D62C37" w:rsidR="00C44CA0" w:rsidRPr="00AB369C" w:rsidRDefault="00C44CA0" w:rsidP="00AB369C">
            <w:pPr>
              <w:pStyle w:val="TijeloA"/>
              <w:spacing w:after="0" w:line="276" w:lineRule="auto"/>
              <w:ind w:right="0" w:firstLine="0"/>
              <w:jc w:val="center"/>
              <w:rPr>
                <w:rFonts w:ascii="Times New Roman" w:hAnsi="Times New Roman" w:cs="Times New Roman"/>
              </w:rPr>
            </w:pPr>
            <w:r w:rsidRPr="00AB369C">
              <w:rPr>
                <w:rFonts w:ascii="Times New Roman" w:hAnsi="Times New Roman" w:cs="Times New Roman"/>
                <w:sz w:val="20"/>
                <w:szCs w:val="20"/>
              </w:rPr>
              <w:t>Elektronički zapis o radno pravnom statusu</w:t>
            </w:r>
          </w:p>
        </w:tc>
        <w:tc>
          <w:tcPr>
            <w:tcW w:w="36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B102C4" w14:textId="77777777" w:rsidR="003C5164" w:rsidRPr="00AB369C" w:rsidRDefault="003C5164" w:rsidP="00285FB1">
            <w:pPr>
              <w:pStyle w:val="TijeloA"/>
              <w:spacing w:after="0" w:line="276" w:lineRule="auto"/>
              <w:ind w:right="0" w:firstLine="0"/>
              <w:jc w:val="center"/>
              <w:rPr>
                <w:rFonts w:ascii="Times New Roman" w:hAnsi="Times New Roman" w:cs="Times New Roman"/>
              </w:rPr>
            </w:pPr>
            <w:r w:rsidRPr="00AB369C">
              <w:rPr>
                <w:rFonts w:ascii="Times New Roman" w:hAnsi="Times New Roman" w:cs="Times New Roman"/>
              </w:rPr>
              <w:t>Oba partnera su u radnom odnos (uključujući korištenje    porodiljnog dopusta)</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C3F643" w14:textId="77777777" w:rsidR="003C5164" w:rsidRPr="00AB369C" w:rsidRDefault="003C5164" w:rsidP="00AB369C">
            <w:pPr>
              <w:pStyle w:val="TijeloA"/>
              <w:spacing w:after="0" w:line="276" w:lineRule="auto"/>
              <w:ind w:right="0" w:firstLine="0"/>
              <w:jc w:val="center"/>
              <w:rPr>
                <w:rFonts w:ascii="Times New Roman" w:hAnsi="Times New Roman" w:cs="Times New Roman"/>
              </w:rPr>
            </w:pPr>
            <w:r w:rsidRPr="00AB369C">
              <w:rPr>
                <w:rStyle w:val="Bez"/>
                <w:rFonts w:ascii="Times New Roman" w:hAnsi="Times New Roman" w:cs="Times New Roman"/>
                <w:b/>
                <w:bCs/>
              </w:rPr>
              <w:t>5</w:t>
            </w:r>
          </w:p>
        </w:tc>
      </w:tr>
      <w:tr w:rsidR="003C5164" w:rsidRPr="00AB369C" w14:paraId="4D33975E" w14:textId="77777777" w:rsidTr="00285FB1">
        <w:trPr>
          <w:trHeight w:val="600"/>
          <w:jc w:val="center"/>
        </w:trPr>
        <w:tc>
          <w:tcPr>
            <w:tcW w:w="3958" w:type="dxa"/>
            <w:vMerge/>
            <w:tcBorders>
              <w:top w:val="single" w:sz="4" w:space="0" w:color="000000"/>
              <w:left w:val="single" w:sz="4" w:space="0" w:color="000000"/>
              <w:bottom w:val="single" w:sz="4" w:space="0" w:color="000000"/>
              <w:right w:val="single" w:sz="4" w:space="0" w:color="000000"/>
            </w:tcBorders>
            <w:shd w:val="clear" w:color="auto" w:fill="auto"/>
          </w:tcPr>
          <w:p w14:paraId="1B2648E3" w14:textId="77777777" w:rsidR="003C5164" w:rsidRPr="00AB369C" w:rsidRDefault="003C5164" w:rsidP="00AB369C">
            <w:pPr>
              <w:spacing w:line="276" w:lineRule="auto"/>
            </w:pPr>
          </w:p>
        </w:tc>
        <w:tc>
          <w:tcPr>
            <w:tcW w:w="36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C6EB68" w14:textId="77777777" w:rsidR="003C5164" w:rsidRPr="00AB369C" w:rsidRDefault="003C5164" w:rsidP="00285FB1">
            <w:pPr>
              <w:pStyle w:val="TijeloA"/>
              <w:spacing w:after="0" w:line="276" w:lineRule="auto"/>
              <w:ind w:right="0" w:firstLine="0"/>
              <w:jc w:val="center"/>
              <w:rPr>
                <w:rFonts w:ascii="Times New Roman" w:hAnsi="Times New Roman" w:cs="Times New Roman"/>
              </w:rPr>
            </w:pPr>
            <w:r w:rsidRPr="00AB369C">
              <w:rPr>
                <w:rFonts w:ascii="Times New Roman" w:hAnsi="Times New Roman" w:cs="Times New Roman"/>
              </w:rPr>
              <w:t>Jedan od partnera je u radnom odnosu</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41BE70" w14:textId="77777777" w:rsidR="003C5164" w:rsidRPr="00AB369C" w:rsidRDefault="003C5164" w:rsidP="00AB369C">
            <w:pPr>
              <w:pStyle w:val="TijeloA"/>
              <w:spacing w:after="0" w:line="276" w:lineRule="auto"/>
              <w:ind w:right="0" w:firstLine="0"/>
              <w:jc w:val="center"/>
              <w:rPr>
                <w:rFonts w:ascii="Times New Roman" w:hAnsi="Times New Roman" w:cs="Times New Roman"/>
              </w:rPr>
            </w:pPr>
            <w:r w:rsidRPr="00AB369C">
              <w:rPr>
                <w:rStyle w:val="Bez"/>
                <w:rFonts w:ascii="Times New Roman" w:hAnsi="Times New Roman" w:cs="Times New Roman"/>
                <w:b/>
                <w:bCs/>
              </w:rPr>
              <w:t>2</w:t>
            </w:r>
          </w:p>
        </w:tc>
      </w:tr>
      <w:tr w:rsidR="003C5164" w:rsidRPr="00AB369C" w14:paraId="7ECE8E69" w14:textId="77777777" w:rsidTr="00285FB1">
        <w:trPr>
          <w:trHeight w:val="729"/>
          <w:jc w:val="center"/>
        </w:trPr>
        <w:tc>
          <w:tcPr>
            <w:tcW w:w="3958" w:type="dxa"/>
            <w:vMerge/>
            <w:tcBorders>
              <w:top w:val="single" w:sz="4" w:space="0" w:color="000000"/>
              <w:left w:val="single" w:sz="4" w:space="0" w:color="000000"/>
              <w:bottom w:val="single" w:sz="4" w:space="0" w:color="000000"/>
              <w:right w:val="single" w:sz="4" w:space="0" w:color="000000"/>
            </w:tcBorders>
            <w:shd w:val="clear" w:color="auto" w:fill="auto"/>
          </w:tcPr>
          <w:p w14:paraId="4F42D254" w14:textId="77777777" w:rsidR="003C5164" w:rsidRPr="00AB369C" w:rsidRDefault="003C5164" w:rsidP="00AB369C">
            <w:pPr>
              <w:spacing w:line="276" w:lineRule="auto"/>
            </w:pPr>
          </w:p>
        </w:tc>
        <w:tc>
          <w:tcPr>
            <w:tcW w:w="36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8BD0E8" w14:textId="77777777" w:rsidR="003C5164" w:rsidRPr="00AB369C" w:rsidRDefault="003C5164" w:rsidP="00285FB1">
            <w:pPr>
              <w:pStyle w:val="TijeloA"/>
              <w:spacing w:after="0" w:line="276" w:lineRule="auto"/>
              <w:ind w:right="0" w:firstLine="0"/>
              <w:jc w:val="center"/>
              <w:rPr>
                <w:rFonts w:ascii="Times New Roman" w:hAnsi="Times New Roman" w:cs="Times New Roman"/>
              </w:rPr>
            </w:pPr>
            <w:r w:rsidRPr="00AB369C">
              <w:rPr>
                <w:rFonts w:ascii="Times New Roman" w:hAnsi="Times New Roman" w:cs="Times New Roman"/>
              </w:rPr>
              <w:t>Niti jedan od partnera nije u radnom odnosu (oba nezaposlena)</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DA3FCD" w14:textId="77777777" w:rsidR="003C5164" w:rsidRPr="00AB369C" w:rsidRDefault="003C5164" w:rsidP="00AB369C">
            <w:pPr>
              <w:pStyle w:val="TijeloA"/>
              <w:spacing w:after="0" w:line="276" w:lineRule="auto"/>
              <w:ind w:right="0" w:firstLine="0"/>
              <w:jc w:val="center"/>
              <w:rPr>
                <w:rFonts w:ascii="Times New Roman" w:hAnsi="Times New Roman" w:cs="Times New Roman"/>
              </w:rPr>
            </w:pPr>
            <w:r w:rsidRPr="00AB369C">
              <w:rPr>
                <w:rStyle w:val="Bez"/>
                <w:rFonts w:ascii="Times New Roman" w:hAnsi="Times New Roman" w:cs="Times New Roman"/>
                <w:b/>
                <w:bCs/>
              </w:rPr>
              <w:t>0</w:t>
            </w:r>
          </w:p>
        </w:tc>
      </w:tr>
      <w:tr w:rsidR="003C5164" w:rsidRPr="00AB369C" w14:paraId="2B6E23EC" w14:textId="77777777" w:rsidTr="00285FB1">
        <w:trPr>
          <w:trHeight w:val="600"/>
          <w:jc w:val="center"/>
        </w:trPr>
        <w:tc>
          <w:tcPr>
            <w:tcW w:w="395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E0382E" w14:textId="77777777" w:rsidR="003C5164" w:rsidRPr="00AB369C" w:rsidRDefault="003C5164" w:rsidP="00AB369C">
            <w:pPr>
              <w:pStyle w:val="TijeloA"/>
              <w:spacing w:after="0" w:line="276" w:lineRule="auto"/>
              <w:ind w:right="0" w:firstLine="0"/>
              <w:jc w:val="center"/>
              <w:rPr>
                <w:rFonts w:ascii="Times New Roman" w:hAnsi="Times New Roman" w:cs="Times New Roman"/>
              </w:rPr>
            </w:pPr>
            <w:r w:rsidRPr="00AB369C">
              <w:rPr>
                <w:rFonts w:ascii="Times New Roman" w:hAnsi="Times New Roman" w:cs="Times New Roman"/>
              </w:rPr>
              <w:lastRenderedPageBreak/>
              <w:t>Obrazovanje</w:t>
            </w:r>
          </w:p>
          <w:p w14:paraId="7AE42949" w14:textId="77777777" w:rsidR="00C44CA0" w:rsidRPr="00AB369C" w:rsidRDefault="00C44CA0" w:rsidP="00AB369C">
            <w:pPr>
              <w:pStyle w:val="TijeloA"/>
              <w:spacing w:after="0" w:line="276" w:lineRule="auto"/>
              <w:ind w:right="0" w:firstLine="0"/>
              <w:jc w:val="center"/>
              <w:rPr>
                <w:rFonts w:ascii="Times New Roman" w:hAnsi="Times New Roman" w:cs="Times New Roman"/>
                <w:sz w:val="20"/>
                <w:szCs w:val="20"/>
              </w:rPr>
            </w:pPr>
            <w:r w:rsidRPr="00AB369C">
              <w:rPr>
                <w:rFonts w:ascii="Times New Roman" w:hAnsi="Times New Roman" w:cs="Times New Roman"/>
                <w:sz w:val="20"/>
                <w:szCs w:val="20"/>
              </w:rPr>
              <w:t xml:space="preserve">Dokaz: </w:t>
            </w:r>
          </w:p>
          <w:p w14:paraId="553A448F" w14:textId="680AA5D6" w:rsidR="00C44CA0" w:rsidRPr="00AB369C" w:rsidRDefault="00C44CA0" w:rsidP="00AB369C">
            <w:pPr>
              <w:pStyle w:val="TijeloA"/>
              <w:spacing w:after="0" w:line="276" w:lineRule="auto"/>
              <w:ind w:right="0" w:firstLine="0"/>
              <w:jc w:val="center"/>
              <w:rPr>
                <w:rFonts w:ascii="Times New Roman" w:hAnsi="Times New Roman" w:cs="Times New Roman"/>
              </w:rPr>
            </w:pPr>
            <w:r w:rsidRPr="00AB369C">
              <w:rPr>
                <w:rFonts w:ascii="Times New Roman" w:hAnsi="Times New Roman" w:cs="Times New Roman"/>
                <w:sz w:val="20"/>
                <w:szCs w:val="20"/>
              </w:rPr>
              <w:t>Diploma završenog obrazovanja</w:t>
            </w:r>
          </w:p>
        </w:tc>
        <w:tc>
          <w:tcPr>
            <w:tcW w:w="36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6509E0" w14:textId="77777777" w:rsidR="003C5164" w:rsidRPr="00AB369C" w:rsidRDefault="003C5164" w:rsidP="00285FB1">
            <w:pPr>
              <w:pStyle w:val="TijeloA"/>
              <w:spacing w:after="0" w:line="276" w:lineRule="auto"/>
              <w:ind w:right="0" w:firstLine="0"/>
              <w:jc w:val="center"/>
              <w:rPr>
                <w:rFonts w:ascii="Times New Roman" w:hAnsi="Times New Roman" w:cs="Times New Roman"/>
              </w:rPr>
            </w:pPr>
            <w:r w:rsidRPr="00AB369C">
              <w:rPr>
                <w:rFonts w:ascii="Times New Roman" w:hAnsi="Times New Roman" w:cs="Times New Roman"/>
              </w:rPr>
              <w:t>Najmanje jedan od partnera ima deficitarno zanimanje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38ADBE" w14:textId="77777777" w:rsidR="003C5164" w:rsidRPr="00AB369C" w:rsidRDefault="003C5164" w:rsidP="00AB369C">
            <w:pPr>
              <w:pStyle w:val="TijeloA"/>
              <w:spacing w:after="0" w:line="276" w:lineRule="auto"/>
              <w:ind w:right="0" w:firstLine="0"/>
              <w:jc w:val="center"/>
              <w:rPr>
                <w:rFonts w:ascii="Times New Roman" w:hAnsi="Times New Roman" w:cs="Times New Roman"/>
              </w:rPr>
            </w:pPr>
            <w:r w:rsidRPr="00AB369C">
              <w:rPr>
                <w:rStyle w:val="Bez"/>
                <w:rFonts w:ascii="Times New Roman" w:hAnsi="Times New Roman" w:cs="Times New Roman"/>
                <w:b/>
                <w:bCs/>
              </w:rPr>
              <w:t>5</w:t>
            </w:r>
          </w:p>
        </w:tc>
      </w:tr>
      <w:tr w:rsidR="003C5164" w:rsidRPr="00AB369C" w14:paraId="4C72DC02" w14:textId="77777777" w:rsidTr="00285FB1">
        <w:trPr>
          <w:trHeight w:val="909"/>
          <w:jc w:val="center"/>
        </w:trPr>
        <w:tc>
          <w:tcPr>
            <w:tcW w:w="3958" w:type="dxa"/>
            <w:vMerge/>
            <w:tcBorders>
              <w:top w:val="single" w:sz="4" w:space="0" w:color="000000"/>
              <w:left w:val="single" w:sz="4" w:space="0" w:color="000000"/>
              <w:bottom w:val="single" w:sz="4" w:space="0" w:color="000000"/>
              <w:right w:val="single" w:sz="4" w:space="0" w:color="000000"/>
            </w:tcBorders>
            <w:shd w:val="clear" w:color="auto" w:fill="auto"/>
          </w:tcPr>
          <w:p w14:paraId="3B64DCAB" w14:textId="77777777" w:rsidR="003C5164" w:rsidRPr="00AB369C" w:rsidRDefault="003C5164" w:rsidP="00AB369C">
            <w:pPr>
              <w:spacing w:line="276" w:lineRule="auto"/>
            </w:pPr>
          </w:p>
        </w:tc>
        <w:tc>
          <w:tcPr>
            <w:tcW w:w="36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724DFC" w14:textId="77777777" w:rsidR="003C5164" w:rsidRPr="00AB369C" w:rsidRDefault="003C5164" w:rsidP="00285FB1">
            <w:pPr>
              <w:pStyle w:val="TijeloA"/>
              <w:spacing w:after="0" w:line="276" w:lineRule="auto"/>
              <w:ind w:right="0" w:firstLine="0"/>
              <w:jc w:val="center"/>
              <w:rPr>
                <w:rFonts w:ascii="Times New Roman" w:hAnsi="Times New Roman" w:cs="Times New Roman"/>
              </w:rPr>
            </w:pPr>
            <w:r w:rsidRPr="00AB369C">
              <w:rPr>
                <w:rFonts w:ascii="Times New Roman" w:hAnsi="Times New Roman" w:cs="Times New Roman"/>
              </w:rPr>
              <w:t>Najmanje jedan od partnera ima završeno visokoškolsko obrazovanje (VŠS, VSS)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26896C" w14:textId="77777777" w:rsidR="003C5164" w:rsidRPr="00AB369C" w:rsidRDefault="003C5164" w:rsidP="00AB369C">
            <w:pPr>
              <w:pStyle w:val="TijeloA"/>
              <w:spacing w:after="0" w:line="276" w:lineRule="auto"/>
              <w:ind w:right="0" w:firstLine="0"/>
              <w:jc w:val="center"/>
              <w:rPr>
                <w:rFonts w:ascii="Times New Roman" w:hAnsi="Times New Roman" w:cs="Times New Roman"/>
              </w:rPr>
            </w:pPr>
            <w:r w:rsidRPr="00AB369C">
              <w:rPr>
                <w:rStyle w:val="Bez"/>
                <w:rFonts w:ascii="Times New Roman" w:hAnsi="Times New Roman" w:cs="Times New Roman"/>
                <w:b/>
                <w:bCs/>
              </w:rPr>
              <w:t>2</w:t>
            </w:r>
          </w:p>
        </w:tc>
      </w:tr>
      <w:tr w:rsidR="003C5164" w:rsidRPr="00AB369C" w14:paraId="0EB78509" w14:textId="77777777" w:rsidTr="00285FB1">
        <w:trPr>
          <w:trHeight w:val="1063"/>
          <w:jc w:val="center"/>
        </w:trPr>
        <w:tc>
          <w:tcPr>
            <w:tcW w:w="3958"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14:paraId="4D5D87F9" w14:textId="77777777" w:rsidR="003C5164" w:rsidRPr="00AB369C" w:rsidRDefault="003C5164" w:rsidP="00AB369C">
            <w:pPr>
              <w:pStyle w:val="TijeloA"/>
              <w:spacing w:after="0" w:line="276" w:lineRule="auto"/>
              <w:ind w:right="0" w:firstLine="0"/>
              <w:jc w:val="center"/>
              <w:rPr>
                <w:rFonts w:ascii="Times New Roman" w:hAnsi="Times New Roman" w:cs="Times New Roman"/>
              </w:rPr>
            </w:pPr>
            <w:r w:rsidRPr="00AB369C">
              <w:rPr>
                <w:rFonts w:ascii="Times New Roman" w:hAnsi="Times New Roman" w:cs="Times New Roman"/>
              </w:rPr>
              <w:t xml:space="preserve">Trenutni stambeni status </w:t>
            </w:r>
            <w:r w:rsidR="00C766CA" w:rsidRPr="00AB369C">
              <w:rPr>
                <w:rFonts w:ascii="Times New Roman" w:hAnsi="Times New Roman" w:cs="Times New Roman"/>
              </w:rPr>
              <w:t>(do godinu dana prije stjecanja nekretnine)</w:t>
            </w:r>
          </w:p>
          <w:p w14:paraId="08FDADEC" w14:textId="77777777" w:rsidR="00C44CA0" w:rsidRPr="00AB369C" w:rsidRDefault="00C44CA0" w:rsidP="00AB369C">
            <w:pPr>
              <w:pStyle w:val="TijeloA"/>
              <w:spacing w:after="0" w:line="276" w:lineRule="auto"/>
              <w:ind w:right="0" w:firstLine="0"/>
              <w:jc w:val="center"/>
              <w:rPr>
                <w:rFonts w:ascii="Times New Roman" w:hAnsi="Times New Roman" w:cs="Times New Roman"/>
                <w:sz w:val="20"/>
                <w:szCs w:val="20"/>
              </w:rPr>
            </w:pPr>
            <w:r w:rsidRPr="00AB369C">
              <w:rPr>
                <w:rFonts w:ascii="Times New Roman" w:hAnsi="Times New Roman" w:cs="Times New Roman"/>
                <w:sz w:val="20"/>
                <w:szCs w:val="20"/>
              </w:rPr>
              <w:t xml:space="preserve">Dokaz: </w:t>
            </w:r>
          </w:p>
          <w:p w14:paraId="3360449C" w14:textId="07BEBA71" w:rsidR="00C44CA0" w:rsidRPr="00AB369C" w:rsidRDefault="00C44CA0" w:rsidP="00AB369C">
            <w:pPr>
              <w:pStyle w:val="TijeloA"/>
              <w:spacing w:after="0" w:line="276" w:lineRule="auto"/>
              <w:ind w:right="0" w:firstLine="0"/>
              <w:jc w:val="center"/>
              <w:rPr>
                <w:rFonts w:ascii="Times New Roman" w:hAnsi="Times New Roman" w:cs="Times New Roman"/>
                <w:sz w:val="20"/>
                <w:szCs w:val="20"/>
              </w:rPr>
            </w:pPr>
            <w:r w:rsidRPr="00AB369C">
              <w:rPr>
                <w:rFonts w:ascii="Times New Roman" w:hAnsi="Times New Roman" w:cs="Times New Roman"/>
                <w:sz w:val="20"/>
                <w:szCs w:val="20"/>
              </w:rPr>
              <w:t>Uvjerenje o prebivalištu ili osobna iskaznica</w:t>
            </w:r>
          </w:p>
          <w:p w14:paraId="64CC0F2B" w14:textId="0322E651" w:rsidR="00C44CA0" w:rsidRPr="00AB369C" w:rsidRDefault="00C44CA0" w:rsidP="00AB369C">
            <w:pPr>
              <w:pStyle w:val="TijeloA"/>
              <w:spacing w:after="0" w:line="276" w:lineRule="auto"/>
              <w:ind w:right="0" w:firstLine="0"/>
              <w:jc w:val="center"/>
              <w:rPr>
                <w:rFonts w:ascii="Times New Roman" w:hAnsi="Times New Roman" w:cs="Times New Roman"/>
                <w:sz w:val="20"/>
                <w:szCs w:val="20"/>
              </w:rPr>
            </w:pPr>
            <w:r w:rsidRPr="00AB369C">
              <w:rPr>
                <w:rFonts w:ascii="Times New Roman" w:hAnsi="Times New Roman" w:cs="Times New Roman"/>
                <w:sz w:val="20"/>
                <w:szCs w:val="20"/>
              </w:rPr>
              <w:t>Izjava</w:t>
            </w:r>
          </w:p>
          <w:p w14:paraId="5C725074" w14:textId="76C36860" w:rsidR="00C44CA0" w:rsidRPr="00AB369C" w:rsidRDefault="00C44CA0" w:rsidP="00AB369C">
            <w:pPr>
              <w:pStyle w:val="TijeloA"/>
              <w:spacing w:after="0" w:line="276" w:lineRule="auto"/>
              <w:ind w:right="0" w:firstLine="0"/>
              <w:jc w:val="center"/>
              <w:rPr>
                <w:rFonts w:ascii="Times New Roman" w:hAnsi="Times New Roman" w:cs="Times New Roman"/>
                <w:sz w:val="20"/>
                <w:szCs w:val="20"/>
              </w:rPr>
            </w:pPr>
            <w:r w:rsidRPr="00AB369C">
              <w:rPr>
                <w:rFonts w:ascii="Times New Roman" w:hAnsi="Times New Roman" w:cs="Times New Roman"/>
                <w:sz w:val="20"/>
                <w:szCs w:val="20"/>
              </w:rPr>
              <w:t>Ugovor o zakupu nekretnine</w:t>
            </w:r>
          </w:p>
        </w:tc>
        <w:tc>
          <w:tcPr>
            <w:tcW w:w="36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D5E55C" w14:textId="77777777" w:rsidR="00C44CA0" w:rsidRPr="00AB369C" w:rsidRDefault="00C44CA0" w:rsidP="00AB369C">
            <w:pPr>
              <w:pStyle w:val="TijeloA"/>
              <w:spacing w:after="0" w:line="276" w:lineRule="auto"/>
              <w:ind w:right="0" w:firstLine="0"/>
              <w:rPr>
                <w:rFonts w:ascii="Times New Roman" w:hAnsi="Times New Roman" w:cs="Times New Roman"/>
              </w:rPr>
            </w:pPr>
          </w:p>
          <w:p w14:paraId="6129C2E0" w14:textId="77777777" w:rsidR="00C44CA0" w:rsidRPr="00AB369C" w:rsidRDefault="00C44CA0" w:rsidP="00AB369C">
            <w:pPr>
              <w:pStyle w:val="TijeloA"/>
              <w:spacing w:after="0" w:line="276" w:lineRule="auto"/>
              <w:ind w:right="0" w:firstLine="0"/>
              <w:rPr>
                <w:rFonts w:ascii="Times New Roman" w:hAnsi="Times New Roman" w:cs="Times New Roman"/>
              </w:rPr>
            </w:pPr>
          </w:p>
          <w:p w14:paraId="28855FC3" w14:textId="11713E83" w:rsidR="003C5164" w:rsidRPr="00AB369C" w:rsidRDefault="003C5164" w:rsidP="00285FB1">
            <w:pPr>
              <w:pStyle w:val="TijeloA"/>
              <w:spacing w:after="0" w:line="276" w:lineRule="auto"/>
              <w:ind w:right="0" w:firstLine="0"/>
              <w:jc w:val="center"/>
              <w:rPr>
                <w:rFonts w:ascii="Times New Roman" w:hAnsi="Times New Roman" w:cs="Times New Roman"/>
              </w:rPr>
            </w:pPr>
            <w:r w:rsidRPr="00AB369C">
              <w:rPr>
                <w:rFonts w:ascii="Times New Roman" w:hAnsi="Times New Roman" w:cs="Times New Roman"/>
              </w:rPr>
              <w:t>Podstanarstvo kod jednog od roditelja člana mlade obitelji</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B78BB7" w14:textId="77777777" w:rsidR="003C5164" w:rsidRPr="00AB369C" w:rsidRDefault="003C5164" w:rsidP="00AB369C">
            <w:pPr>
              <w:pStyle w:val="TijeloA"/>
              <w:spacing w:after="0" w:line="276" w:lineRule="auto"/>
              <w:ind w:right="0" w:firstLine="0"/>
              <w:jc w:val="center"/>
              <w:rPr>
                <w:rFonts w:ascii="Times New Roman" w:hAnsi="Times New Roman" w:cs="Times New Roman"/>
                <w:b/>
                <w:bCs/>
              </w:rPr>
            </w:pPr>
          </w:p>
          <w:p w14:paraId="5F77B715" w14:textId="77777777" w:rsidR="003C5164" w:rsidRPr="00AB369C" w:rsidRDefault="003C5164" w:rsidP="00AB369C">
            <w:pPr>
              <w:pStyle w:val="TijeloA"/>
              <w:spacing w:after="0" w:line="276" w:lineRule="auto"/>
              <w:ind w:right="0" w:firstLine="0"/>
              <w:jc w:val="center"/>
              <w:rPr>
                <w:rFonts w:ascii="Times New Roman" w:hAnsi="Times New Roman" w:cs="Times New Roman"/>
              </w:rPr>
            </w:pPr>
            <w:r w:rsidRPr="00AB369C">
              <w:rPr>
                <w:rStyle w:val="Bez"/>
                <w:rFonts w:ascii="Times New Roman" w:hAnsi="Times New Roman" w:cs="Times New Roman"/>
                <w:b/>
                <w:bCs/>
              </w:rPr>
              <w:t>5</w:t>
            </w:r>
          </w:p>
        </w:tc>
      </w:tr>
      <w:tr w:rsidR="003C5164" w:rsidRPr="00AB369C" w14:paraId="510B4FE8" w14:textId="77777777" w:rsidTr="00285FB1">
        <w:trPr>
          <w:trHeight w:val="473"/>
          <w:jc w:val="center"/>
        </w:trPr>
        <w:tc>
          <w:tcPr>
            <w:tcW w:w="3958"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31776D08" w14:textId="77777777" w:rsidR="003C5164" w:rsidRPr="00AB369C" w:rsidRDefault="003C5164" w:rsidP="00AB369C">
            <w:pPr>
              <w:spacing w:line="276" w:lineRule="auto"/>
            </w:pPr>
          </w:p>
        </w:tc>
        <w:tc>
          <w:tcPr>
            <w:tcW w:w="361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9E9FAD" w14:textId="77777777" w:rsidR="003C5164" w:rsidRPr="00AB369C" w:rsidRDefault="003C5164" w:rsidP="00285FB1">
            <w:pPr>
              <w:pStyle w:val="TijeloA"/>
              <w:spacing w:after="0" w:line="276" w:lineRule="auto"/>
              <w:ind w:right="0" w:firstLine="0"/>
              <w:jc w:val="center"/>
              <w:rPr>
                <w:rFonts w:ascii="Times New Roman" w:hAnsi="Times New Roman" w:cs="Times New Roman"/>
              </w:rPr>
            </w:pPr>
            <w:r w:rsidRPr="00AB369C">
              <w:rPr>
                <w:rFonts w:ascii="Times New Roman" w:hAnsi="Times New Roman" w:cs="Times New Roman"/>
              </w:rPr>
              <w:t>Podstanarstvo s plaćanjem    zakupnine</w:t>
            </w:r>
          </w:p>
          <w:p w14:paraId="59608C88" w14:textId="77777777" w:rsidR="003C5164" w:rsidRPr="00AB369C" w:rsidRDefault="003C5164" w:rsidP="00AB369C">
            <w:pPr>
              <w:pStyle w:val="TijeloA"/>
              <w:spacing w:after="0" w:line="276" w:lineRule="auto"/>
              <w:ind w:right="0"/>
              <w:rPr>
                <w:rFonts w:ascii="Times New Roman" w:hAnsi="Times New Roman" w:cs="Times New Roman"/>
              </w:rPr>
            </w:pPr>
            <w:r w:rsidRPr="00AB369C">
              <w:rPr>
                <w:rFonts w:ascii="Times New Roman" w:hAnsi="Times New Roman" w:cs="Times New Roman"/>
              </w:rPr>
              <w:t xml:space="preserve"> </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FC31B1" w14:textId="77777777" w:rsidR="003C5164" w:rsidRPr="00AB369C" w:rsidRDefault="003C5164" w:rsidP="00AB369C">
            <w:pPr>
              <w:pStyle w:val="TijeloA"/>
              <w:spacing w:after="0" w:line="276" w:lineRule="auto"/>
              <w:ind w:right="0" w:firstLine="0"/>
              <w:jc w:val="center"/>
              <w:rPr>
                <w:rFonts w:ascii="Times New Roman" w:hAnsi="Times New Roman" w:cs="Times New Roman"/>
              </w:rPr>
            </w:pPr>
            <w:r w:rsidRPr="00AB369C">
              <w:rPr>
                <w:rStyle w:val="Bez"/>
                <w:rFonts w:ascii="Times New Roman" w:hAnsi="Times New Roman" w:cs="Times New Roman"/>
                <w:b/>
                <w:bCs/>
              </w:rPr>
              <w:t>10</w:t>
            </w:r>
          </w:p>
        </w:tc>
      </w:tr>
      <w:tr w:rsidR="003C5164" w:rsidRPr="00AB369C" w14:paraId="63A4004D" w14:textId="77777777" w:rsidTr="00285FB1">
        <w:trPr>
          <w:trHeight w:val="295"/>
          <w:jc w:val="center"/>
        </w:trPr>
        <w:tc>
          <w:tcPr>
            <w:tcW w:w="3958"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0553BE" w14:textId="77777777" w:rsidR="003C5164" w:rsidRPr="00AB369C" w:rsidRDefault="003C5164" w:rsidP="00AB369C">
            <w:pPr>
              <w:spacing w:line="276" w:lineRule="auto"/>
            </w:pPr>
          </w:p>
        </w:tc>
        <w:tc>
          <w:tcPr>
            <w:tcW w:w="3618" w:type="dxa"/>
            <w:vMerge/>
            <w:tcBorders>
              <w:top w:val="single" w:sz="4" w:space="0" w:color="000000"/>
              <w:left w:val="single" w:sz="4" w:space="0" w:color="000000"/>
              <w:bottom w:val="single" w:sz="4" w:space="0" w:color="000000"/>
              <w:right w:val="single" w:sz="4" w:space="0" w:color="000000"/>
            </w:tcBorders>
            <w:shd w:val="clear" w:color="auto" w:fill="auto"/>
          </w:tcPr>
          <w:p w14:paraId="796A7F67" w14:textId="77777777" w:rsidR="003C5164" w:rsidRPr="00AB369C" w:rsidRDefault="003C5164" w:rsidP="00AB369C">
            <w:pPr>
              <w:spacing w:line="276" w:lineRule="auto"/>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5A69B64" w14:textId="77777777" w:rsidR="003C5164" w:rsidRPr="00AB369C" w:rsidRDefault="003C5164" w:rsidP="00AB369C">
            <w:pPr>
              <w:spacing w:line="276" w:lineRule="auto"/>
              <w:jc w:val="center"/>
            </w:pPr>
          </w:p>
        </w:tc>
      </w:tr>
      <w:tr w:rsidR="003C5164" w:rsidRPr="00AB369C" w14:paraId="0A0D0A43" w14:textId="77777777" w:rsidTr="00285FB1">
        <w:trPr>
          <w:trHeight w:val="1890"/>
          <w:jc w:val="center"/>
        </w:trPr>
        <w:tc>
          <w:tcPr>
            <w:tcW w:w="395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D1A732" w14:textId="77777777" w:rsidR="003C5164" w:rsidRPr="00AB369C" w:rsidRDefault="003C5164" w:rsidP="00AB369C">
            <w:pPr>
              <w:pStyle w:val="TijeloA"/>
              <w:spacing w:after="0" w:line="276" w:lineRule="auto"/>
              <w:ind w:right="0" w:firstLine="0"/>
              <w:jc w:val="center"/>
              <w:rPr>
                <w:rFonts w:ascii="Times New Roman" w:hAnsi="Times New Roman" w:cs="Times New Roman"/>
              </w:rPr>
            </w:pPr>
            <w:r w:rsidRPr="00AB369C">
              <w:rPr>
                <w:rFonts w:ascii="Times New Roman" w:hAnsi="Times New Roman" w:cs="Times New Roman"/>
              </w:rPr>
              <w:t>Društveno – korisne aktivnosti</w:t>
            </w:r>
          </w:p>
          <w:p w14:paraId="66E68622" w14:textId="77777777" w:rsidR="0042167C" w:rsidRPr="00AB369C" w:rsidRDefault="0042167C" w:rsidP="00AB369C">
            <w:pPr>
              <w:pStyle w:val="TijeloA"/>
              <w:spacing w:after="0" w:line="276" w:lineRule="auto"/>
              <w:ind w:right="0" w:firstLine="0"/>
              <w:jc w:val="center"/>
              <w:rPr>
                <w:rFonts w:ascii="Times New Roman" w:hAnsi="Times New Roman" w:cs="Times New Roman"/>
              </w:rPr>
            </w:pPr>
            <w:r w:rsidRPr="00AB369C">
              <w:rPr>
                <w:rFonts w:ascii="Times New Roman" w:hAnsi="Times New Roman" w:cs="Times New Roman"/>
              </w:rPr>
              <w:t>(najmanje 40 sati volonterskog rada godišnje)</w:t>
            </w:r>
          </w:p>
          <w:p w14:paraId="3C198F27" w14:textId="77777777" w:rsidR="0042167C" w:rsidRPr="00AB369C" w:rsidRDefault="0042167C" w:rsidP="00AB369C">
            <w:pPr>
              <w:pStyle w:val="TijeloA"/>
              <w:spacing w:after="0" w:line="276" w:lineRule="auto"/>
              <w:ind w:right="0" w:firstLine="0"/>
              <w:jc w:val="center"/>
              <w:rPr>
                <w:rFonts w:ascii="Times New Roman" w:hAnsi="Times New Roman" w:cs="Times New Roman"/>
              </w:rPr>
            </w:pPr>
            <w:r w:rsidRPr="00AB369C">
              <w:rPr>
                <w:rFonts w:ascii="Times New Roman" w:hAnsi="Times New Roman" w:cs="Times New Roman"/>
              </w:rPr>
              <w:t>Bodovi se u ovoj kategoriji ne zbrajaju.</w:t>
            </w:r>
          </w:p>
          <w:p w14:paraId="7424EF36" w14:textId="77777777" w:rsidR="00C44CA0" w:rsidRPr="00AB369C" w:rsidRDefault="00C44CA0" w:rsidP="00AB369C">
            <w:pPr>
              <w:pStyle w:val="TijeloA"/>
              <w:spacing w:after="0" w:line="276" w:lineRule="auto"/>
              <w:ind w:right="0" w:firstLine="0"/>
              <w:jc w:val="center"/>
              <w:rPr>
                <w:rFonts w:ascii="Times New Roman" w:hAnsi="Times New Roman" w:cs="Times New Roman"/>
              </w:rPr>
            </w:pPr>
          </w:p>
          <w:p w14:paraId="5BDE5BF0" w14:textId="77777777" w:rsidR="007D65A4" w:rsidRDefault="00C44CA0" w:rsidP="007D65A4">
            <w:pPr>
              <w:pStyle w:val="TijeloA"/>
              <w:spacing w:after="0" w:line="276" w:lineRule="auto"/>
              <w:ind w:right="0" w:firstLine="0"/>
              <w:jc w:val="center"/>
              <w:rPr>
                <w:rFonts w:ascii="Times New Roman" w:hAnsi="Times New Roman" w:cs="Times New Roman"/>
                <w:sz w:val="20"/>
                <w:szCs w:val="20"/>
              </w:rPr>
            </w:pPr>
            <w:r w:rsidRPr="00AB369C">
              <w:rPr>
                <w:rFonts w:ascii="Times New Roman" w:hAnsi="Times New Roman" w:cs="Times New Roman"/>
                <w:sz w:val="20"/>
                <w:szCs w:val="20"/>
              </w:rPr>
              <w:t xml:space="preserve">Dokaz: </w:t>
            </w:r>
          </w:p>
          <w:p w14:paraId="41F61B78" w14:textId="335499E6" w:rsidR="007D65A4" w:rsidRDefault="00C44CA0" w:rsidP="007D65A4">
            <w:pPr>
              <w:pStyle w:val="TijeloA"/>
              <w:spacing w:after="0" w:line="276" w:lineRule="auto"/>
              <w:ind w:right="0" w:firstLine="0"/>
              <w:jc w:val="center"/>
              <w:rPr>
                <w:rFonts w:ascii="Times New Roman" w:hAnsi="Times New Roman" w:cs="Times New Roman"/>
                <w:sz w:val="20"/>
                <w:szCs w:val="20"/>
              </w:rPr>
            </w:pPr>
            <w:r w:rsidRPr="00AB369C">
              <w:rPr>
                <w:rFonts w:ascii="Times New Roman" w:hAnsi="Times New Roman" w:cs="Times New Roman"/>
                <w:sz w:val="20"/>
                <w:szCs w:val="20"/>
              </w:rPr>
              <w:t>Potvrda udruge</w:t>
            </w:r>
            <w:r w:rsidR="00661133">
              <w:rPr>
                <w:rFonts w:ascii="Times New Roman" w:hAnsi="Times New Roman" w:cs="Times New Roman"/>
                <w:sz w:val="20"/>
                <w:szCs w:val="20"/>
              </w:rPr>
              <w:t xml:space="preserve"> uz volontersku listu o odrađenom broju sati (volonterska iskaznica)</w:t>
            </w:r>
          </w:p>
          <w:p w14:paraId="507568F0" w14:textId="77777777" w:rsidR="007D65A4" w:rsidRDefault="00C44CA0" w:rsidP="007D65A4">
            <w:pPr>
              <w:pStyle w:val="TijeloA"/>
              <w:spacing w:after="0" w:line="276" w:lineRule="auto"/>
              <w:ind w:right="0" w:firstLine="0"/>
              <w:jc w:val="center"/>
              <w:rPr>
                <w:rFonts w:ascii="Times New Roman" w:hAnsi="Times New Roman" w:cs="Times New Roman"/>
                <w:sz w:val="20"/>
                <w:szCs w:val="20"/>
              </w:rPr>
            </w:pPr>
            <w:r w:rsidRPr="00AB369C">
              <w:rPr>
                <w:rFonts w:ascii="Times New Roman" w:hAnsi="Times New Roman" w:cs="Times New Roman"/>
                <w:sz w:val="20"/>
                <w:szCs w:val="20"/>
              </w:rPr>
              <w:t>Ispis iz vatrogasne baze</w:t>
            </w:r>
          </w:p>
          <w:p w14:paraId="25AC73EC" w14:textId="1A552B93" w:rsidR="00C44CA0" w:rsidRPr="007D65A4" w:rsidRDefault="00C44CA0" w:rsidP="007D65A4">
            <w:pPr>
              <w:pStyle w:val="TijeloA"/>
              <w:spacing w:after="0" w:line="276" w:lineRule="auto"/>
              <w:ind w:right="0" w:firstLine="0"/>
              <w:jc w:val="center"/>
              <w:rPr>
                <w:rFonts w:ascii="Times New Roman" w:hAnsi="Times New Roman" w:cs="Times New Roman"/>
                <w:sz w:val="20"/>
                <w:szCs w:val="20"/>
              </w:rPr>
            </w:pPr>
            <w:r w:rsidRPr="00AB369C">
              <w:rPr>
                <w:rFonts w:ascii="Times New Roman" w:hAnsi="Times New Roman" w:cs="Times New Roman"/>
                <w:sz w:val="20"/>
                <w:szCs w:val="20"/>
              </w:rPr>
              <w:t>Knjižica ili potvrda o dobrovoljnom darivanju krvi</w:t>
            </w:r>
          </w:p>
        </w:tc>
        <w:tc>
          <w:tcPr>
            <w:tcW w:w="3618" w:type="dxa"/>
            <w:tcBorders>
              <w:top w:val="single" w:sz="4" w:space="0" w:color="000000"/>
              <w:left w:val="single" w:sz="4" w:space="0" w:color="000000"/>
              <w:bottom w:val="single" w:sz="8" w:space="0" w:color="FFFFFF"/>
              <w:right w:val="single" w:sz="4" w:space="0" w:color="000000"/>
            </w:tcBorders>
            <w:shd w:val="clear" w:color="auto" w:fill="FFFFFF" w:themeFill="background1"/>
            <w:tcMar>
              <w:top w:w="80" w:type="dxa"/>
              <w:left w:w="80" w:type="dxa"/>
              <w:bottom w:w="80" w:type="dxa"/>
              <w:right w:w="80" w:type="dxa"/>
            </w:tcMar>
          </w:tcPr>
          <w:p w14:paraId="00F38746" w14:textId="77777777" w:rsidR="003C5164" w:rsidRDefault="0042167C" w:rsidP="007D65A4">
            <w:pPr>
              <w:pStyle w:val="Tijelo"/>
              <w:pBdr>
                <w:bottom w:val="single" w:sz="4" w:space="1" w:color="auto"/>
              </w:pBdr>
              <w:tabs>
                <w:tab w:val="left" w:pos="1440"/>
                <w:tab w:val="left" w:pos="2880"/>
              </w:tabs>
              <w:suppressAutoHyphens/>
              <w:spacing w:line="276" w:lineRule="auto"/>
              <w:jc w:val="center"/>
              <w:outlineLvl w:val="0"/>
              <w:rPr>
                <w:rStyle w:val="Bez"/>
                <w:rFonts w:cs="Times New Roman"/>
              </w:rPr>
            </w:pPr>
            <w:r w:rsidRPr="00AB369C">
              <w:rPr>
                <w:rStyle w:val="Bez"/>
                <w:rFonts w:cs="Times New Roman"/>
              </w:rPr>
              <w:t>Jedan od partnera aktivno sudjeluje u radu civilnog društva kao predsjednik, zamjenik predsjednika, tajnik, blagajnik ili je operativni dobrovoljni vatrogasac</w:t>
            </w:r>
          </w:p>
          <w:p w14:paraId="63E7F86D" w14:textId="4F5B69B8" w:rsidR="007D65A4" w:rsidRPr="00AB369C" w:rsidRDefault="007D65A4" w:rsidP="007D65A4">
            <w:pPr>
              <w:pStyle w:val="Tijelo"/>
              <w:pBdr>
                <w:bottom w:val="single" w:sz="4" w:space="1" w:color="auto"/>
              </w:pBdr>
              <w:tabs>
                <w:tab w:val="left" w:pos="1440"/>
                <w:tab w:val="left" w:pos="2880"/>
              </w:tabs>
              <w:suppressAutoHyphens/>
              <w:spacing w:line="276" w:lineRule="auto"/>
              <w:jc w:val="center"/>
              <w:outlineLvl w:val="0"/>
              <w:rPr>
                <w:rFonts w:cs="Times New Roman"/>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53269AE" w14:textId="77777777" w:rsidR="003C5164" w:rsidRPr="00AB369C" w:rsidRDefault="003C5164" w:rsidP="00AB369C">
            <w:pPr>
              <w:pStyle w:val="TijeloA"/>
              <w:spacing w:after="0" w:line="276" w:lineRule="auto"/>
              <w:ind w:right="0" w:firstLine="0"/>
              <w:jc w:val="center"/>
              <w:rPr>
                <w:rFonts w:ascii="Times New Roman" w:hAnsi="Times New Roman" w:cs="Times New Roman"/>
              </w:rPr>
            </w:pPr>
            <w:r w:rsidRPr="00AB369C">
              <w:rPr>
                <w:rStyle w:val="Bez"/>
                <w:rFonts w:ascii="Times New Roman" w:hAnsi="Times New Roman" w:cs="Times New Roman"/>
                <w:b/>
                <w:bCs/>
              </w:rPr>
              <w:t>5</w:t>
            </w:r>
          </w:p>
        </w:tc>
      </w:tr>
      <w:tr w:rsidR="0042167C" w:rsidRPr="00AB369C" w14:paraId="74F844C5" w14:textId="77777777" w:rsidTr="00285FB1">
        <w:trPr>
          <w:trHeight w:val="1895"/>
          <w:jc w:val="center"/>
        </w:trPr>
        <w:tc>
          <w:tcPr>
            <w:tcW w:w="3958"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D8F369" w14:textId="77777777" w:rsidR="0042167C" w:rsidRPr="00AB369C" w:rsidRDefault="0042167C" w:rsidP="00AB369C">
            <w:pPr>
              <w:pStyle w:val="TijeloA"/>
              <w:spacing w:after="0" w:line="276" w:lineRule="auto"/>
              <w:ind w:right="0" w:firstLine="0"/>
              <w:jc w:val="center"/>
              <w:rPr>
                <w:rFonts w:ascii="Times New Roman" w:hAnsi="Times New Roman" w:cs="Times New Roman"/>
              </w:rPr>
            </w:pPr>
          </w:p>
        </w:tc>
        <w:tc>
          <w:tcPr>
            <w:tcW w:w="3618" w:type="dxa"/>
            <w:tcBorders>
              <w:top w:val="single" w:sz="4" w:space="0" w:color="000000"/>
              <w:left w:val="single" w:sz="4" w:space="0" w:color="000000"/>
              <w:bottom w:val="single" w:sz="8" w:space="0" w:color="FFFFFF"/>
              <w:right w:val="single" w:sz="4" w:space="0" w:color="000000"/>
            </w:tcBorders>
            <w:shd w:val="clear" w:color="auto" w:fill="FFFFFF" w:themeFill="background1"/>
            <w:tcMar>
              <w:top w:w="80" w:type="dxa"/>
              <w:left w:w="80" w:type="dxa"/>
              <w:bottom w:w="80" w:type="dxa"/>
              <w:right w:w="80" w:type="dxa"/>
            </w:tcMar>
          </w:tcPr>
          <w:p w14:paraId="64451F12" w14:textId="7D54688C" w:rsidR="0042167C" w:rsidRDefault="0042167C" w:rsidP="007D65A4">
            <w:pPr>
              <w:pStyle w:val="Tijelo"/>
              <w:pBdr>
                <w:bottom w:val="single" w:sz="4" w:space="1" w:color="auto"/>
              </w:pBdr>
              <w:tabs>
                <w:tab w:val="left" w:pos="1440"/>
                <w:tab w:val="left" w:pos="2880"/>
              </w:tabs>
              <w:suppressAutoHyphens/>
              <w:spacing w:line="276" w:lineRule="auto"/>
              <w:jc w:val="center"/>
              <w:outlineLvl w:val="0"/>
              <w:rPr>
                <w:rStyle w:val="Bez"/>
                <w:rFonts w:cs="Times New Roman"/>
              </w:rPr>
            </w:pPr>
            <w:r w:rsidRPr="00AB369C">
              <w:rPr>
                <w:rStyle w:val="Bez"/>
                <w:rFonts w:cs="Times New Roman"/>
              </w:rPr>
              <w:t>Jedan od partnera je u godini koj</w:t>
            </w:r>
            <w:r w:rsidR="00AD7F81" w:rsidRPr="00AB369C">
              <w:rPr>
                <w:rStyle w:val="Bez"/>
                <w:rFonts w:cs="Times New Roman"/>
              </w:rPr>
              <w:t>a</w:t>
            </w:r>
            <w:r w:rsidRPr="00AB369C">
              <w:rPr>
                <w:rStyle w:val="Bez"/>
                <w:rFonts w:cs="Times New Roman"/>
              </w:rPr>
              <w:t xml:space="preserve"> je prethodila godini raspisivanja natječaja odradio najmanje 40 sati </w:t>
            </w:r>
            <w:proofErr w:type="spellStart"/>
            <w:r w:rsidRPr="00AB369C">
              <w:rPr>
                <w:rStyle w:val="Bez"/>
                <w:rFonts w:cs="Times New Roman"/>
              </w:rPr>
              <w:t>volonterskog</w:t>
            </w:r>
            <w:proofErr w:type="spellEnd"/>
            <w:r w:rsidRPr="00AB369C">
              <w:rPr>
                <w:rStyle w:val="Bez"/>
                <w:rFonts w:cs="Times New Roman"/>
              </w:rPr>
              <w:t xml:space="preserve"> </w:t>
            </w:r>
            <w:proofErr w:type="spellStart"/>
            <w:r w:rsidRPr="00AB369C">
              <w:rPr>
                <w:rStyle w:val="Bez"/>
                <w:rFonts w:cs="Times New Roman"/>
              </w:rPr>
              <w:t>rada</w:t>
            </w:r>
            <w:proofErr w:type="spellEnd"/>
            <w:r w:rsidRPr="00AB369C">
              <w:rPr>
                <w:rStyle w:val="Bez"/>
                <w:rFonts w:cs="Times New Roman"/>
              </w:rPr>
              <w:t xml:space="preserve"> </w:t>
            </w:r>
            <w:proofErr w:type="spellStart"/>
            <w:r w:rsidRPr="00AB369C">
              <w:rPr>
                <w:rStyle w:val="Bez"/>
                <w:rFonts w:cs="Times New Roman"/>
              </w:rPr>
              <w:t>ili</w:t>
            </w:r>
            <w:proofErr w:type="spellEnd"/>
            <w:r w:rsidRPr="00AB369C">
              <w:rPr>
                <w:rStyle w:val="Bez"/>
                <w:rFonts w:cs="Times New Roman"/>
              </w:rPr>
              <w:t xml:space="preserve"> je </w:t>
            </w:r>
            <w:proofErr w:type="spellStart"/>
            <w:r w:rsidRPr="00AB369C">
              <w:rPr>
                <w:rStyle w:val="Bez"/>
                <w:rFonts w:cs="Times New Roman"/>
              </w:rPr>
              <w:t>dobrovoljni</w:t>
            </w:r>
            <w:proofErr w:type="spellEnd"/>
            <w:r w:rsidRPr="00AB369C">
              <w:rPr>
                <w:rStyle w:val="Bez"/>
                <w:rFonts w:cs="Times New Roman"/>
              </w:rPr>
              <w:t xml:space="preserve"> </w:t>
            </w:r>
            <w:proofErr w:type="spellStart"/>
            <w:r w:rsidRPr="00AB369C">
              <w:rPr>
                <w:rStyle w:val="Bez"/>
                <w:rFonts w:cs="Times New Roman"/>
              </w:rPr>
              <w:t>dariv</w:t>
            </w:r>
            <w:r w:rsidR="00AD7F81" w:rsidRPr="00AB369C">
              <w:rPr>
                <w:rStyle w:val="Bez"/>
                <w:rFonts w:cs="Times New Roman"/>
              </w:rPr>
              <w:t>atelj</w:t>
            </w:r>
            <w:proofErr w:type="spellEnd"/>
            <w:r w:rsidRPr="00AB369C">
              <w:rPr>
                <w:rStyle w:val="Bez"/>
                <w:rFonts w:cs="Times New Roman"/>
              </w:rPr>
              <w:t xml:space="preserve"> </w:t>
            </w:r>
            <w:proofErr w:type="spellStart"/>
            <w:r w:rsidRPr="00AB369C">
              <w:rPr>
                <w:rStyle w:val="Bez"/>
                <w:rFonts w:cs="Times New Roman"/>
              </w:rPr>
              <w:t>krvi</w:t>
            </w:r>
            <w:proofErr w:type="spellEnd"/>
            <w:r w:rsidRPr="00AB369C">
              <w:rPr>
                <w:rStyle w:val="Bez"/>
                <w:rFonts w:cs="Times New Roman"/>
              </w:rPr>
              <w:t xml:space="preserve"> s </w:t>
            </w:r>
            <w:proofErr w:type="spellStart"/>
            <w:r w:rsidRPr="00AB369C">
              <w:rPr>
                <w:rStyle w:val="Bez"/>
                <w:rFonts w:cs="Times New Roman"/>
              </w:rPr>
              <w:t>najmanje</w:t>
            </w:r>
            <w:proofErr w:type="spellEnd"/>
            <w:r w:rsidRPr="00AB369C">
              <w:rPr>
                <w:rStyle w:val="Bez"/>
                <w:rFonts w:cs="Times New Roman"/>
              </w:rPr>
              <w:t xml:space="preserve"> 20 davanja</w:t>
            </w:r>
          </w:p>
          <w:p w14:paraId="10FEAFBB" w14:textId="19992A3A" w:rsidR="007D65A4" w:rsidRPr="00AB369C" w:rsidRDefault="007D65A4" w:rsidP="00AB369C">
            <w:pPr>
              <w:pStyle w:val="Tijelo"/>
              <w:pBdr>
                <w:bottom w:val="single" w:sz="4" w:space="1" w:color="auto"/>
              </w:pBdr>
              <w:tabs>
                <w:tab w:val="left" w:pos="1440"/>
                <w:tab w:val="left" w:pos="2880"/>
              </w:tabs>
              <w:suppressAutoHyphens/>
              <w:spacing w:line="276" w:lineRule="auto"/>
              <w:outlineLvl w:val="0"/>
              <w:rPr>
                <w:rStyle w:val="Bez"/>
                <w:rFonts w:cs="Times New Roman"/>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A84F56" w14:textId="62750AA8" w:rsidR="0042167C" w:rsidRPr="00AB369C" w:rsidRDefault="0042167C" w:rsidP="00AB369C">
            <w:pPr>
              <w:pStyle w:val="TijeloA"/>
              <w:spacing w:after="0" w:line="276" w:lineRule="auto"/>
              <w:ind w:right="0" w:firstLine="0"/>
              <w:jc w:val="center"/>
              <w:rPr>
                <w:rStyle w:val="Bez"/>
                <w:rFonts w:ascii="Times New Roman" w:hAnsi="Times New Roman" w:cs="Times New Roman"/>
                <w:b/>
                <w:bCs/>
              </w:rPr>
            </w:pPr>
            <w:r w:rsidRPr="00AB369C">
              <w:rPr>
                <w:rStyle w:val="Bez"/>
                <w:rFonts w:ascii="Times New Roman" w:hAnsi="Times New Roman" w:cs="Times New Roman"/>
                <w:b/>
                <w:bCs/>
              </w:rPr>
              <w:t>5</w:t>
            </w:r>
          </w:p>
        </w:tc>
      </w:tr>
      <w:tr w:rsidR="003C5164" w:rsidRPr="00AB369C" w14:paraId="660BC7EF" w14:textId="77777777" w:rsidTr="00285FB1">
        <w:trPr>
          <w:trHeight w:val="1132"/>
          <w:jc w:val="center"/>
        </w:trPr>
        <w:tc>
          <w:tcPr>
            <w:tcW w:w="3958" w:type="dxa"/>
            <w:vMerge/>
            <w:tcBorders>
              <w:top w:val="single" w:sz="4" w:space="0" w:color="000000"/>
              <w:left w:val="single" w:sz="4" w:space="0" w:color="000000"/>
              <w:bottom w:val="single" w:sz="4" w:space="0" w:color="000000"/>
              <w:right w:val="single" w:sz="4" w:space="0" w:color="000000"/>
            </w:tcBorders>
            <w:shd w:val="clear" w:color="auto" w:fill="auto"/>
          </w:tcPr>
          <w:p w14:paraId="314F5BD8" w14:textId="77777777" w:rsidR="003C5164" w:rsidRPr="00AB369C" w:rsidRDefault="003C5164" w:rsidP="00AB369C">
            <w:pPr>
              <w:spacing w:line="276" w:lineRule="auto"/>
            </w:pPr>
          </w:p>
        </w:tc>
        <w:tc>
          <w:tcPr>
            <w:tcW w:w="3618" w:type="dxa"/>
            <w:tcBorders>
              <w:top w:val="single" w:sz="8" w:space="0" w:color="FFFFFF"/>
              <w:left w:val="single" w:sz="4" w:space="0" w:color="000000"/>
              <w:bottom w:val="single" w:sz="8" w:space="0" w:color="FFFFFF"/>
              <w:right w:val="single" w:sz="4" w:space="0" w:color="000000"/>
            </w:tcBorders>
            <w:shd w:val="clear" w:color="auto" w:fill="FFFFFF" w:themeFill="background1"/>
            <w:tcMar>
              <w:top w:w="80" w:type="dxa"/>
              <w:left w:w="80" w:type="dxa"/>
              <w:bottom w:w="80" w:type="dxa"/>
              <w:right w:w="80" w:type="dxa"/>
            </w:tcMar>
          </w:tcPr>
          <w:p w14:paraId="6518A3E5" w14:textId="77777777" w:rsidR="003C5164" w:rsidRDefault="003C5164" w:rsidP="007D65A4">
            <w:pPr>
              <w:pStyle w:val="Tijelo"/>
              <w:pBdr>
                <w:bottom w:val="single" w:sz="4" w:space="1" w:color="auto"/>
              </w:pBdr>
              <w:tabs>
                <w:tab w:val="left" w:pos="1440"/>
                <w:tab w:val="left" w:pos="2880"/>
              </w:tabs>
              <w:suppressAutoHyphens/>
              <w:spacing w:line="276" w:lineRule="auto"/>
              <w:jc w:val="center"/>
              <w:outlineLvl w:val="0"/>
              <w:rPr>
                <w:rStyle w:val="Bez"/>
                <w:rFonts w:cs="Times New Roman"/>
              </w:rPr>
            </w:pPr>
            <w:r w:rsidRPr="00AB369C">
              <w:rPr>
                <w:rStyle w:val="Bez"/>
                <w:rFonts w:cs="Times New Roman"/>
              </w:rPr>
              <w:t>Nijedan od bračnih odnosno izvanbračnih drugova nema zasluga za društveni razvitak Općine</w:t>
            </w:r>
          </w:p>
          <w:p w14:paraId="4C834D74" w14:textId="1720EC5F" w:rsidR="007D65A4" w:rsidRPr="00AB369C" w:rsidRDefault="007D65A4" w:rsidP="007D65A4">
            <w:pPr>
              <w:pStyle w:val="Tijelo"/>
              <w:pBdr>
                <w:bottom w:val="single" w:sz="4" w:space="1" w:color="auto"/>
              </w:pBdr>
              <w:tabs>
                <w:tab w:val="left" w:pos="1440"/>
                <w:tab w:val="left" w:pos="2880"/>
              </w:tabs>
              <w:suppressAutoHyphens/>
              <w:spacing w:line="276" w:lineRule="auto"/>
              <w:jc w:val="center"/>
              <w:outlineLvl w:val="0"/>
              <w:rPr>
                <w:rFonts w:cs="Times New Roman"/>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3F28C4" w14:textId="77777777" w:rsidR="003C5164" w:rsidRPr="00AB369C" w:rsidRDefault="003C5164" w:rsidP="00AB369C">
            <w:pPr>
              <w:pStyle w:val="TijeloA"/>
              <w:spacing w:after="0" w:line="276" w:lineRule="auto"/>
              <w:ind w:right="0" w:firstLine="0"/>
              <w:jc w:val="center"/>
              <w:rPr>
                <w:rFonts w:ascii="Times New Roman" w:hAnsi="Times New Roman" w:cs="Times New Roman"/>
              </w:rPr>
            </w:pPr>
            <w:r w:rsidRPr="00AB369C">
              <w:rPr>
                <w:rStyle w:val="Bez"/>
                <w:rFonts w:ascii="Times New Roman" w:hAnsi="Times New Roman" w:cs="Times New Roman"/>
                <w:b/>
                <w:bCs/>
              </w:rPr>
              <w:t>0</w:t>
            </w:r>
          </w:p>
        </w:tc>
      </w:tr>
      <w:tr w:rsidR="004D506E" w:rsidRPr="00AB369C" w14:paraId="0C56057F" w14:textId="77777777" w:rsidTr="007D65A4">
        <w:trPr>
          <w:trHeight w:val="926"/>
          <w:jc w:val="center"/>
        </w:trPr>
        <w:tc>
          <w:tcPr>
            <w:tcW w:w="3958" w:type="dxa"/>
            <w:tcBorders>
              <w:top w:val="single" w:sz="4" w:space="0" w:color="000000"/>
              <w:left w:val="single" w:sz="4" w:space="0" w:color="000000"/>
              <w:bottom w:val="single" w:sz="4" w:space="0" w:color="000000"/>
              <w:right w:val="single" w:sz="4" w:space="0" w:color="000000"/>
            </w:tcBorders>
            <w:shd w:val="clear" w:color="auto" w:fill="auto"/>
          </w:tcPr>
          <w:p w14:paraId="49D3FB65" w14:textId="2D684833" w:rsidR="004D506E" w:rsidRPr="00AB369C" w:rsidRDefault="004D506E" w:rsidP="00AB369C">
            <w:pPr>
              <w:spacing w:line="276" w:lineRule="auto"/>
              <w:jc w:val="center"/>
              <w:rPr>
                <w:sz w:val="24"/>
                <w:szCs w:val="24"/>
              </w:rPr>
            </w:pPr>
            <w:r w:rsidRPr="00AB369C">
              <w:rPr>
                <w:sz w:val="24"/>
                <w:szCs w:val="24"/>
              </w:rPr>
              <w:t>Prijašnja prijava</w:t>
            </w:r>
          </w:p>
        </w:tc>
        <w:tc>
          <w:tcPr>
            <w:tcW w:w="3618" w:type="dxa"/>
            <w:tcBorders>
              <w:top w:val="single" w:sz="8" w:space="0" w:color="FFFFFF"/>
              <w:left w:val="single" w:sz="4" w:space="0" w:color="000000"/>
              <w:bottom w:val="single" w:sz="8" w:space="0" w:color="FFFFFF"/>
              <w:right w:val="single" w:sz="4" w:space="0" w:color="000000"/>
            </w:tcBorders>
            <w:shd w:val="clear" w:color="auto" w:fill="FFFFFF" w:themeFill="background1"/>
            <w:tcMar>
              <w:top w:w="80" w:type="dxa"/>
              <w:left w:w="80" w:type="dxa"/>
              <w:bottom w:w="80" w:type="dxa"/>
              <w:right w:w="80" w:type="dxa"/>
            </w:tcMar>
          </w:tcPr>
          <w:p w14:paraId="44053722" w14:textId="19D30A36" w:rsidR="004D506E" w:rsidRDefault="004D506E" w:rsidP="007D65A4">
            <w:pPr>
              <w:pStyle w:val="Tijelo"/>
              <w:pBdr>
                <w:bottom w:val="single" w:sz="4" w:space="1" w:color="auto"/>
              </w:pBdr>
              <w:tabs>
                <w:tab w:val="left" w:pos="1440"/>
                <w:tab w:val="left" w:pos="2880"/>
              </w:tabs>
              <w:suppressAutoHyphens/>
              <w:spacing w:line="276" w:lineRule="auto"/>
              <w:jc w:val="center"/>
              <w:outlineLvl w:val="0"/>
              <w:rPr>
                <w:rStyle w:val="Bez"/>
                <w:rFonts w:cs="Times New Roman"/>
              </w:rPr>
            </w:pPr>
            <w:r w:rsidRPr="00AB369C">
              <w:rPr>
                <w:rStyle w:val="Bez"/>
                <w:rFonts w:cs="Times New Roman"/>
              </w:rPr>
              <w:t>Prijavitelj se do sada prijavio na poziv, ali je odbijen zbog nedostatka sredstava</w:t>
            </w:r>
          </w:p>
          <w:p w14:paraId="646040E2" w14:textId="2CFEBF7F" w:rsidR="007D65A4" w:rsidRPr="00AB369C" w:rsidRDefault="007D65A4" w:rsidP="007D65A4">
            <w:pPr>
              <w:pStyle w:val="Tijelo"/>
              <w:pBdr>
                <w:bottom w:val="single" w:sz="4" w:space="1" w:color="auto"/>
              </w:pBdr>
              <w:tabs>
                <w:tab w:val="left" w:pos="1440"/>
                <w:tab w:val="left" w:pos="2880"/>
              </w:tabs>
              <w:suppressAutoHyphens/>
              <w:spacing w:line="276" w:lineRule="auto"/>
              <w:outlineLvl w:val="0"/>
              <w:rPr>
                <w:rStyle w:val="Bez"/>
                <w:rFonts w:cs="Times New Roman"/>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A60D38" w14:textId="06A10626" w:rsidR="004D506E" w:rsidRPr="00AB369C" w:rsidRDefault="004D506E" w:rsidP="00AB369C">
            <w:pPr>
              <w:pStyle w:val="TijeloA"/>
              <w:spacing w:after="0" w:line="276" w:lineRule="auto"/>
              <w:ind w:right="0" w:firstLine="0"/>
              <w:jc w:val="center"/>
              <w:rPr>
                <w:rStyle w:val="Bez"/>
                <w:rFonts w:ascii="Times New Roman" w:hAnsi="Times New Roman" w:cs="Times New Roman"/>
                <w:b/>
                <w:bCs/>
              </w:rPr>
            </w:pPr>
            <w:r w:rsidRPr="00AB369C">
              <w:rPr>
                <w:rStyle w:val="Bez"/>
                <w:rFonts w:ascii="Times New Roman" w:hAnsi="Times New Roman" w:cs="Times New Roman"/>
                <w:b/>
                <w:bCs/>
              </w:rPr>
              <w:t>20</w:t>
            </w:r>
          </w:p>
        </w:tc>
      </w:tr>
    </w:tbl>
    <w:p w14:paraId="59B56DA7" w14:textId="75C02E4D" w:rsidR="00A64079" w:rsidRDefault="00A64079" w:rsidP="00AB369C">
      <w:pPr>
        <w:spacing w:after="0" w:line="276" w:lineRule="auto"/>
        <w:rPr>
          <w:rFonts w:ascii="Times New Roman" w:eastAsia="Times New Roman" w:hAnsi="Times New Roman" w:cs="Times New Roman"/>
          <w:b/>
          <w:bCs/>
          <w:sz w:val="24"/>
          <w:szCs w:val="24"/>
          <w:lang w:eastAsia="hr-HR"/>
        </w:rPr>
      </w:pPr>
    </w:p>
    <w:p w14:paraId="68BD27D2" w14:textId="3BAD9A33" w:rsidR="00CB63D8" w:rsidRDefault="00CB63D8" w:rsidP="00AB369C">
      <w:pPr>
        <w:spacing w:after="0" w:line="276" w:lineRule="auto"/>
        <w:rPr>
          <w:rFonts w:ascii="Times New Roman" w:eastAsia="Times New Roman" w:hAnsi="Times New Roman" w:cs="Times New Roman"/>
          <w:b/>
          <w:bCs/>
          <w:sz w:val="24"/>
          <w:szCs w:val="24"/>
          <w:lang w:eastAsia="hr-HR"/>
        </w:rPr>
      </w:pPr>
    </w:p>
    <w:p w14:paraId="0E017A7C" w14:textId="69C4A65C" w:rsidR="00CB63D8" w:rsidRDefault="00CB63D8" w:rsidP="00AB369C">
      <w:pPr>
        <w:spacing w:after="0" w:line="276" w:lineRule="auto"/>
        <w:rPr>
          <w:rFonts w:ascii="Times New Roman" w:eastAsia="Times New Roman" w:hAnsi="Times New Roman" w:cs="Times New Roman"/>
          <w:b/>
          <w:bCs/>
          <w:sz w:val="24"/>
          <w:szCs w:val="24"/>
          <w:lang w:eastAsia="hr-HR"/>
        </w:rPr>
      </w:pPr>
    </w:p>
    <w:p w14:paraId="382F03EB" w14:textId="7EB628CE" w:rsidR="00CB63D8" w:rsidRDefault="00CB63D8" w:rsidP="00AB369C">
      <w:pPr>
        <w:spacing w:after="0" w:line="276" w:lineRule="auto"/>
        <w:rPr>
          <w:rFonts w:ascii="Times New Roman" w:eastAsia="Times New Roman" w:hAnsi="Times New Roman" w:cs="Times New Roman"/>
          <w:b/>
          <w:bCs/>
          <w:sz w:val="24"/>
          <w:szCs w:val="24"/>
          <w:lang w:eastAsia="hr-HR"/>
        </w:rPr>
      </w:pPr>
    </w:p>
    <w:p w14:paraId="2D487042" w14:textId="77777777" w:rsidR="00CB63D8" w:rsidRPr="00AB369C" w:rsidRDefault="00CB63D8" w:rsidP="00AB369C">
      <w:pPr>
        <w:spacing w:after="0" w:line="276" w:lineRule="auto"/>
        <w:rPr>
          <w:rFonts w:ascii="Times New Roman" w:eastAsia="Times New Roman" w:hAnsi="Times New Roman" w:cs="Times New Roman"/>
          <w:b/>
          <w:bCs/>
          <w:sz w:val="24"/>
          <w:szCs w:val="24"/>
          <w:lang w:eastAsia="hr-HR"/>
        </w:rPr>
      </w:pPr>
    </w:p>
    <w:p w14:paraId="5EF6EA6B" w14:textId="67B404E4" w:rsidR="00285FB1" w:rsidRPr="00285FB1" w:rsidRDefault="00285FB1" w:rsidP="00285FB1">
      <w:pPr>
        <w:pStyle w:val="TijeloA"/>
        <w:numPr>
          <w:ilvl w:val="1"/>
          <w:numId w:val="14"/>
        </w:numPr>
        <w:tabs>
          <w:tab w:val="left" w:pos="567"/>
        </w:tabs>
        <w:spacing w:after="0" w:line="276" w:lineRule="auto"/>
        <w:ind w:right="-430"/>
        <w:rPr>
          <w:rFonts w:ascii="Times New Roman" w:hAnsi="Times New Roman" w:cs="Times New Roman"/>
          <w:b/>
          <w:bCs/>
          <w:i/>
          <w:iCs/>
        </w:rPr>
      </w:pPr>
      <w:r w:rsidRPr="00285FB1">
        <w:rPr>
          <w:rFonts w:ascii="Times New Roman" w:hAnsi="Times New Roman" w:cs="Times New Roman"/>
          <w:b/>
          <w:bCs/>
          <w:i/>
          <w:iCs/>
        </w:rPr>
        <w:lastRenderedPageBreak/>
        <w:t xml:space="preserve">Javni poziv za dostavu prijava na mjere 2. </w:t>
      </w:r>
      <w:r w:rsidR="00661133">
        <w:rPr>
          <w:rFonts w:ascii="Times New Roman" w:hAnsi="Times New Roman" w:cs="Times New Roman"/>
          <w:b/>
          <w:bCs/>
          <w:i/>
          <w:iCs/>
        </w:rPr>
        <w:t>i</w:t>
      </w:r>
      <w:r w:rsidRPr="00285FB1">
        <w:rPr>
          <w:rFonts w:ascii="Times New Roman" w:hAnsi="Times New Roman" w:cs="Times New Roman"/>
          <w:b/>
          <w:bCs/>
          <w:i/>
          <w:iCs/>
        </w:rPr>
        <w:t xml:space="preserve"> 3. </w:t>
      </w:r>
    </w:p>
    <w:p w14:paraId="6C861F3D" w14:textId="77777777" w:rsidR="002C4827" w:rsidRPr="00AB369C" w:rsidRDefault="002C4827" w:rsidP="00AB369C">
      <w:pPr>
        <w:pStyle w:val="TijeloA"/>
        <w:tabs>
          <w:tab w:val="left" w:pos="567"/>
        </w:tabs>
        <w:spacing w:after="0" w:line="276" w:lineRule="auto"/>
        <w:ind w:right="-430" w:firstLine="0"/>
        <w:rPr>
          <w:rFonts w:ascii="Times New Roman" w:hAnsi="Times New Roman" w:cs="Times New Roman"/>
        </w:rPr>
      </w:pPr>
    </w:p>
    <w:p w14:paraId="2F31BF6A" w14:textId="6CC26AA2" w:rsidR="002C4827" w:rsidRPr="00AB369C" w:rsidRDefault="00662A1F" w:rsidP="00AB369C">
      <w:pPr>
        <w:pStyle w:val="TijeloA"/>
        <w:tabs>
          <w:tab w:val="left" w:pos="567"/>
        </w:tabs>
        <w:spacing w:after="0" w:line="276" w:lineRule="auto"/>
        <w:ind w:right="-430" w:firstLine="0"/>
        <w:rPr>
          <w:rFonts w:ascii="Times New Roman" w:hAnsi="Times New Roman" w:cs="Times New Roman"/>
        </w:rPr>
      </w:pPr>
      <w:r>
        <w:rPr>
          <w:rFonts w:ascii="Times New Roman" w:hAnsi="Times New Roman" w:cs="Times New Roman"/>
        </w:rPr>
        <w:tab/>
      </w:r>
      <w:r w:rsidR="002C4827" w:rsidRPr="00AB369C">
        <w:rPr>
          <w:rFonts w:ascii="Times New Roman" w:hAnsi="Times New Roman" w:cs="Times New Roman"/>
        </w:rPr>
        <w:t>Javni poziv mladim obiteljima za dostavu prijava za korištenje Mjera 2. i 3. za pomoć pri rješavanju stambenog pitanja na području općine Legrad objavljuje se, u pravilu, u prvom kvartalu godine i vrijedi do 1. prosinca</w:t>
      </w:r>
      <w:r w:rsidR="0050747E" w:rsidRPr="00AB369C">
        <w:rPr>
          <w:rFonts w:ascii="Times New Roman" w:hAnsi="Times New Roman" w:cs="Times New Roman"/>
        </w:rPr>
        <w:t xml:space="preserve"> tekuće godine</w:t>
      </w:r>
      <w:r w:rsidR="002C4827" w:rsidRPr="00AB369C">
        <w:rPr>
          <w:rFonts w:ascii="Times New Roman" w:hAnsi="Times New Roman" w:cs="Times New Roman"/>
        </w:rPr>
        <w:t xml:space="preserve"> ili do iskorištenja sredstava te se prijava može podnijeti tijekom tog razdoblja. Javni poziv mora sadržavati popis mjera koje mlade obitelji mogu koristiti, popis dokumentacije koju moraju dostaviti za korištenje pojedine mjere, uvjete koje podnositelj mora zadovoljavati da bi bio korisnik mjere i sve ostale značajke pojedine mjere. Javni poziv se objavljuje na internetskoj stranici </w:t>
      </w:r>
      <w:proofErr w:type="spellStart"/>
      <w:r w:rsidR="002C4827" w:rsidRPr="00AB369C">
        <w:rPr>
          <w:rFonts w:ascii="Times New Roman" w:hAnsi="Times New Roman" w:cs="Times New Roman"/>
        </w:rPr>
        <w:t>Opć</w:t>
      </w:r>
      <w:r w:rsidR="002C4827" w:rsidRPr="00AB369C">
        <w:rPr>
          <w:rStyle w:val="Bez"/>
          <w:rFonts w:ascii="Times New Roman" w:hAnsi="Times New Roman" w:cs="Times New Roman"/>
          <w:lang w:val="de-DE"/>
        </w:rPr>
        <w:t>ine</w:t>
      </w:r>
      <w:proofErr w:type="spellEnd"/>
      <w:r w:rsidR="002C4827" w:rsidRPr="00AB369C">
        <w:rPr>
          <w:rStyle w:val="Bez"/>
          <w:rFonts w:ascii="Times New Roman" w:hAnsi="Times New Roman" w:cs="Times New Roman"/>
          <w:lang w:val="de-DE"/>
        </w:rPr>
        <w:t xml:space="preserve"> Legrad, </w:t>
      </w:r>
      <w:hyperlink r:id="rId10" w:history="1">
        <w:r w:rsidR="002C4827" w:rsidRPr="00AB369C">
          <w:rPr>
            <w:rStyle w:val="Hyperlink1"/>
            <w:rFonts w:ascii="Times New Roman" w:hAnsi="Times New Roman" w:cs="Times New Roman"/>
          </w:rPr>
          <w:t>www.opcinalegrad.hr</w:t>
        </w:r>
      </w:hyperlink>
      <w:r w:rsidR="002C4827" w:rsidRPr="00AB369C">
        <w:rPr>
          <w:rFonts w:ascii="Times New Roman" w:hAnsi="Times New Roman" w:cs="Times New Roman"/>
        </w:rPr>
        <w:t>.</w:t>
      </w:r>
    </w:p>
    <w:p w14:paraId="228910AA" w14:textId="3DEFBCE2" w:rsidR="002C4827" w:rsidRPr="00AB369C" w:rsidRDefault="002C4827" w:rsidP="00AB369C">
      <w:pPr>
        <w:pStyle w:val="TijeloA"/>
        <w:tabs>
          <w:tab w:val="left" w:pos="567"/>
        </w:tabs>
        <w:spacing w:after="0" w:line="276" w:lineRule="auto"/>
        <w:ind w:right="-430" w:firstLine="0"/>
        <w:rPr>
          <w:rFonts w:ascii="Times New Roman" w:hAnsi="Times New Roman" w:cs="Times New Roman"/>
        </w:rPr>
      </w:pPr>
      <w:r w:rsidRPr="00AB369C">
        <w:rPr>
          <w:rFonts w:ascii="Times New Roman" w:hAnsi="Times New Roman" w:cs="Times New Roman"/>
        </w:rPr>
        <w:tab/>
        <w:t xml:space="preserve">Postupak objave javnog poziva, zaprimanja prijava te razmatranja zahtjeva za isplatu provodi Jedinstveni upravni odjel Općine Legrad. Razmatranje prijava i odobravanja sredstava za primljene prijave provodi se </w:t>
      </w:r>
      <w:r w:rsidR="0050747E" w:rsidRPr="00AB369C">
        <w:rPr>
          <w:rFonts w:ascii="Times New Roman" w:hAnsi="Times New Roman" w:cs="Times New Roman"/>
        </w:rPr>
        <w:t xml:space="preserve">nakon 1. prosinca tekuće godine. </w:t>
      </w:r>
    </w:p>
    <w:p w14:paraId="5A61B0E7" w14:textId="77777777" w:rsidR="002C4827" w:rsidRPr="00AB369C" w:rsidRDefault="002C4827" w:rsidP="00AB369C">
      <w:pPr>
        <w:pStyle w:val="TijeloA"/>
        <w:tabs>
          <w:tab w:val="left" w:pos="567"/>
        </w:tabs>
        <w:spacing w:after="0" w:line="276" w:lineRule="auto"/>
        <w:ind w:right="-430" w:firstLine="0"/>
        <w:rPr>
          <w:rFonts w:ascii="Times New Roman" w:hAnsi="Times New Roman" w:cs="Times New Roman"/>
        </w:rPr>
      </w:pPr>
      <w:r w:rsidRPr="00AB369C">
        <w:rPr>
          <w:rFonts w:ascii="Times New Roman" w:hAnsi="Times New Roman" w:cs="Times New Roman"/>
        </w:rPr>
        <w:tab/>
        <w:t xml:space="preserve">Prijava i zahtjev za isplatu koji sadrži potpunu dokumentaciju traženu pozivom odobrava se sukladno ovom Programu. </w:t>
      </w:r>
    </w:p>
    <w:p w14:paraId="4EA1C5DD" w14:textId="246DD94E" w:rsidR="0050747E" w:rsidRPr="00AB369C" w:rsidRDefault="0050747E" w:rsidP="00AB369C">
      <w:pPr>
        <w:pStyle w:val="TijeloA"/>
        <w:tabs>
          <w:tab w:val="left" w:pos="567"/>
        </w:tabs>
        <w:spacing w:after="0" w:line="276" w:lineRule="auto"/>
        <w:ind w:left="567" w:right="-430" w:firstLine="0"/>
        <w:rPr>
          <w:rFonts w:ascii="Times New Roman" w:hAnsi="Times New Roman" w:cs="Times New Roman"/>
        </w:rPr>
      </w:pPr>
      <w:r w:rsidRPr="00AB369C">
        <w:rPr>
          <w:rFonts w:ascii="Times New Roman" w:hAnsi="Times New Roman" w:cs="Times New Roman"/>
        </w:rPr>
        <w:t xml:space="preserve">Bodovanje se vrši jednako kao i za mjeru 1. ovoga Programa. </w:t>
      </w:r>
    </w:p>
    <w:p w14:paraId="70CC86A0" w14:textId="77777777" w:rsidR="002C4827" w:rsidRPr="00AB369C" w:rsidRDefault="002C4827" w:rsidP="00AB369C">
      <w:pPr>
        <w:pStyle w:val="TijeloA"/>
        <w:tabs>
          <w:tab w:val="left" w:pos="567"/>
        </w:tabs>
        <w:spacing w:after="0" w:line="276" w:lineRule="auto"/>
        <w:ind w:right="-430" w:firstLine="0"/>
        <w:rPr>
          <w:rStyle w:val="Bez"/>
          <w:rFonts w:ascii="Times New Roman" w:eastAsia="Times New Roman" w:hAnsi="Times New Roman" w:cs="Times New Roman"/>
        </w:rPr>
      </w:pPr>
      <w:r w:rsidRPr="00AB369C">
        <w:rPr>
          <w:rFonts w:ascii="Times New Roman" w:hAnsi="Times New Roman" w:cs="Times New Roman"/>
        </w:rPr>
        <w:tab/>
        <w:t>Odobrenje za isplatu potpore prema ovom Programu donosi općinski načelnik zaključkom.</w:t>
      </w:r>
    </w:p>
    <w:p w14:paraId="4B6C4F15" w14:textId="77777777" w:rsidR="002C4827" w:rsidRPr="00AB369C" w:rsidRDefault="002C4827" w:rsidP="00AB369C">
      <w:pPr>
        <w:spacing w:after="0" w:line="276" w:lineRule="auto"/>
        <w:rPr>
          <w:rFonts w:ascii="Times New Roman" w:eastAsia="Times New Roman" w:hAnsi="Times New Roman" w:cs="Times New Roman"/>
          <w:b/>
          <w:bCs/>
          <w:sz w:val="24"/>
          <w:szCs w:val="24"/>
          <w:lang w:eastAsia="hr-HR"/>
        </w:rPr>
      </w:pPr>
    </w:p>
    <w:p w14:paraId="72055628" w14:textId="37F85BAA" w:rsidR="002C4827" w:rsidRDefault="002C4827" w:rsidP="00AB369C">
      <w:pPr>
        <w:spacing w:after="0" w:line="276" w:lineRule="auto"/>
        <w:rPr>
          <w:rFonts w:ascii="Times New Roman" w:eastAsia="Times New Roman" w:hAnsi="Times New Roman" w:cs="Times New Roman"/>
          <w:b/>
          <w:bCs/>
          <w:sz w:val="24"/>
          <w:szCs w:val="24"/>
          <w:lang w:eastAsia="hr-HR"/>
        </w:rPr>
      </w:pPr>
    </w:p>
    <w:p w14:paraId="393192CC" w14:textId="2D73B2F8" w:rsidR="00662A1F" w:rsidRPr="00662A1F" w:rsidRDefault="00A64079" w:rsidP="00662A1F">
      <w:pPr>
        <w:pStyle w:val="Odlomakpopisa"/>
        <w:numPr>
          <w:ilvl w:val="0"/>
          <w:numId w:val="14"/>
        </w:numPr>
        <w:spacing w:after="0" w:line="276" w:lineRule="auto"/>
        <w:rPr>
          <w:rFonts w:ascii="Times New Roman" w:eastAsia="Times New Roman" w:hAnsi="Times New Roman" w:cs="Times New Roman"/>
          <w:b/>
          <w:bCs/>
          <w:sz w:val="24"/>
          <w:szCs w:val="24"/>
          <w:lang w:eastAsia="hr-HR"/>
        </w:rPr>
      </w:pPr>
      <w:r w:rsidRPr="00662A1F">
        <w:rPr>
          <w:rFonts w:ascii="Times New Roman" w:eastAsia="Times New Roman" w:hAnsi="Times New Roman" w:cs="Times New Roman"/>
          <w:b/>
          <w:bCs/>
          <w:sz w:val="24"/>
          <w:szCs w:val="24"/>
          <w:lang w:eastAsia="hr-HR"/>
        </w:rPr>
        <w:t xml:space="preserve">KONTROLA I OSIGURANJE ISPUNJAVANJA UVJETA </w:t>
      </w:r>
    </w:p>
    <w:p w14:paraId="10793F31" w14:textId="1679FC71" w:rsidR="00C766CA" w:rsidRPr="00AB369C" w:rsidRDefault="00C766CA" w:rsidP="00AB369C">
      <w:pPr>
        <w:spacing w:after="0" w:line="276" w:lineRule="auto"/>
        <w:rPr>
          <w:rFonts w:ascii="Times New Roman" w:eastAsia="Times New Roman" w:hAnsi="Times New Roman" w:cs="Times New Roman"/>
          <w:b/>
          <w:bCs/>
          <w:sz w:val="24"/>
          <w:szCs w:val="24"/>
          <w:lang w:eastAsia="hr-HR"/>
        </w:rPr>
      </w:pPr>
      <w:r w:rsidRPr="00AB369C">
        <w:rPr>
          <w:rFonts w:ascii="Times New Roman" w:eastAsia="Times New Roman" w:hAnsi="Times New Roman" w:cs="Times New Roman"/>
          <w:b/>
          <w:bCs/>
          <w:sz w:val="24"/>
          <w:szCs w:val="24"/>
          <w:lang w:eastAsia="hr-HR"/>
        </w:rPr>
        <w:t xml:space="preserve"> </w:t>
      </w:r>
    </w:p>
    <w:p w14:paraId="14703AF5" w14:textId="7FB8161C" w:rsidR="00C766CA" w:rsidRPr="00AB369C" w:rsidRDefault="00C766CA" w:rsidP="00662A1F">
      <w:pPr>
        <w:spacing w:after="0" w:line="276" w:lineRule="auto"/>
        <w:ind w:firstLine="567"/>
        <w:jc w:val="both"/>
        <w:rPr>
          <w:rFonts w:ascii="Times New Roman" w:eastAsia="Times New Roman" w:hAnsi="Times New Roman" w:cs="Times New Roman"/>
          <w:sz w:val="24"/>
          <w:szCs w:val="24"/>
          <w:lang w:eastAsia="hr-HR"/>
        </w:rPr>
      </w:pPr>
      <w:r w:rsidRPr="00AB369C">
        <w:rPr>
          <w:rFonts w:ascii="Times New Roman" w:eastAsia="Times New Roman" w:hAnsi="Times New Roman" w:cs="Times New Roman"/>
          <w:sz w:val="24"/>
          <w:szCs w:val="24"/>
          <w:lang w:eastAsia="hr-HR"/>
        </w:rPr>
        <w:t>Općina zadržava pravo kontroliranja</w:t>
      </w:r>
      <w:r w:rsidR="001A01AD" w:rsidRPr="00AB369C">
        <w:rPr>
          <w:rFonts w:ascii="Times New Roman" w:eastAsia="Times New Roman" w:hAnsi="Times New Roman" w:cs="Times New Roman"/>
          <w:sz w:val="24"/>
          <w:szCs w:val="24"/>
          <w:lang w:eastAsia="hr-HR"/>
        </w:rPr>
        <w:t xml:space="preserve"> i</w:t>
      </w:r>
      <w:r w:rsidRPr="00AB369C">
        <w:rPr>
          <w:rFonts w:ascii="Times New Roman" w:eastAsia="Times New Roman" w:hAnsi="Times New Roman" w:cs="Times New Roman"/>
          <w:sz w:val="24"/>
          <w:szCs w:val="24"/>
          <w:lang w:eastAsia="hr-HR"/>
        </w:rPr>
        <w:t xml:space="preserve"> ispunjavanja</w:t>
      </w:r>
      <w:r w:rsidR="00662A1F">
        <w:rPr>
          <w:rFonts w:ascii="Times New Roman" w:eastAsia="Times New Roman" w:hAnsi="Times New Roman" w:cs="Times New Roman"/>
          <w:sz w:val="24"/>
          <w:szCs w:val="24"/>
          <w:lang w:eastAsia="hr-HR"/>
        </w:rPr>
        <w:t xml:space="preserve"> </w:t>
      </w:r>
      <w:r w:rsidRPr="00AB369C">
        <w:rPr>
          <w:rFonts w:ascii="Times New Roman" w:eastAsia="Times New Roman" w:hAnsi="Times New Roman" w:cs="Times New Roman"/>
          <w:sz w:val="24"/>
          <w:szCs w:val="24"/>
          <w:lang w:eastAsia="hr-HR"/>
        </w:rPr>
        <w:t>obaveza proizašlih iz ovog</w:t>
      </w:r>
      <w:r w:rsidR="00662A1F">
        <w:rPr>
          <w:rFonts w:ascii="Times New Roman" w:eastAsia="Times New Roman" w:hAnsi="Times New Roman" w:cs="Times New Roman"/>
          <w:sz w:val="24"/>
          <w:szCs w:val="24"/>
          <w:lang w:eastAsia="hr-HR"/>
        </w:rPr>
        <w:t xml:space="preserve"> </w:t>
      </w:r>
      <w:r w:rsidRPr="00AB369C">
        <w:rPr>
          <w:rFonts w:ascii="Times New Roman" w:eastAsia="Times New Roman" w:hAnsi="Times New Roman" w:cs="Times New Roman"/>
          <w:sz w:val="24"/>
          <w:szCs w:val="24"/>
          <w:lang w:eastAsia="hr-HR"/>
        </w:rPr>
        <w:t>Programa.</w:t>
      </w:r>
    </w:p>
    <w:p w14:paraId="4570008D" w14:textId="7981B2DF" w:rsidR="00C766CA" w:rsidRPr="00AB369C" w:rsidRDefault="00C766CA" w:rsidP="00662A1F">
      <w:pPr>
        <w:spacing w:after="0" w:line="276" w:lineRule="auto"/>
        <w:ind w:firstLine="567"/>
        <w:jc w:val="both"/>
        <w:rPr>
          <w:rFonts w:ascii="Times New Roman" w:eastAsia="Times New Roman" w:hAnsi="Times New Roman" w:cs="Times New Roman"/>
          <w:sz w:val="24"/>
          <w:szCs w:val="24"/>
          <w:lang w:eastAsia="hr-HR"/>
        </w:rPr>
      </w:pPr>
      <w:r w:rsidRPr="00AB369C">
        <w:rPr>
          <w:rFonts w:ascii="Times New Roman" w:eastAsia="Times New Roman" w:hAnsi="Times New Roman" w:cs="Times New Roman"/>
          <w:sz w:val="24"/>
          <w:szCs w:val="24"/>
          <w:lang w:eastAsia="hr-HR"/>
        </w:rPr>
        <w:t>Svaki korisnik Programa prilikom dostave ugovora dužan je dostavi</w:t>
      </w:r>
      <w:r w:rsidR="001A01AD" w:rsidRPr="00AB369C">
        <w:rPr>
          <w:rFonts w:ascii="Times New Roman" w:eastAsia="Times New Roman" w:hAnsi="Times New Roman" w:cs="Times New Roman"/>
          <w:sz w:val="24"/>
          <w:szCs w:val="24"/>
          <w:lang w:eastAsia="hr-HR"/>
        </w:rPr>
        <w:t>ti</w:t>
      </w:r>
      <w:r w:rsidRPr="00AB369C">
        <w:rPr>
          <w:rFonts w:ascii="Times New Roman" w:eastAsia="Times New Roman" w:hAnsi="Times New Roman" w:cs="Times New Roman"/>
          <w:sz w:val="24"/>
          <w:szCs w:val="24"/>
          <w:lang w:eastAsia="hr-HR"/>
        </w:rPr>
        <w:t xml:space="preserve"> bjanko zadužnicu na iznos dobivenih sredstava uvećan za 20</w:t>
      </w:r>
      <w:r w:rsidR="001A01AD" w:rsidRPr="00AB369C">
        <w:rPr>
          <w:rFonts w:ascii="Times New Roman" w:eastAsia="Times New Roman" w:hAnsi="Times New Roman" w:cs="Times New Roman"/>
          <w:sz w:val="24"/>
          <w:szCs w:val="24"/>
          <w:lang w:eastAsia="hr-HR"/>
        </w:rPr>
        <w:t>%</w:t>
      </w:r>
      <w:r w:rsidRPr="00AB369C">
        <w:rPr>
          <w:rFonts w:ascii="Times New Roman" w:eastAsia="Times New Roman" w:hAnsi="Times New Roman" w:cs="Times New Roman"/>
          <w:sz w:val="24"/>
          <w:szCs w:val="24"/>
          <w:lang w:eastAsia="hr-HR"/>
        </w:rPr>
        <w:t>, odnosno tržišne vrijednosti nekretnine u trenutku otpisivanja Ugovora uvećanu za 20</w:t>
      </w:r>
      <w:r w:rsidR="001A01AD" w:rsidRPr="00AB369C">
        <w:rPr>
          <w:rFonts w:ascii="Times New Roman" w:eastAsia="Times New Roman" w:hAnsi="Times New Roman" w:cs="Times New Roman"/>
          <w:sz w:val="24"/>
          <w:szCs w:val="24"/>
          <w:lang w:eastAsia="hr-HR"/>
        </w:rPr>
        <w:t>%</w:t>
      </w:r>
      <w:r w:rsidRPr="00AB369C">
        <w:rPr>
          <w:rFonts w:ascii="Times New Roman" w:eastAsia="Times New Roman" w:hAnsi="Times New Roman" w:cs="Times New Roman"/>
          <w:sz w:val="24"/>
          <w:szCs w:val="24"/>
          <w:lang w:eastAsia="hr-HR"/>
        </w:rPr>
        <w:t xml:space="preserve">. U slučaju da nije smanjena tržišna vrijednost nekretnine iz Mjere 1., Općina zadržava pravo povrata nekretnine iz kupoprodaje. </w:t>
      </w:r>
    </w:p>
    <w:p w14:paraId="4128F7FE" w14:textId="4529F5BC" w:rsidR="00A06925" w:rsidRPr="00AB369C" w:rsidRDefault="00C766CA" w:rsidP="00662A1F">
      <w:pPr>
        <w:spacing w:after="0" w:line="276" w:lineRule="auto"/>
        <w:ind w:firstLine="567"/>
        <w:jc w:val="both"/>
        <w:rPr>
          <w:rFonts w:ascii="Times New Roman" w:eastAsia="Times New Roman" w:hAnsi="Times New Roman" w:cs="Times New Roman"/>
          <w:sz w:val="24"/>
          <w:szCs w:val="24"/>
          <w:lang w:eastAsia="hr-HR"/>
        </w:rPr>
      </w:pPr>
      <w:r w:rsidRPr="00AB369C">
        <w:rPr>
          <w:rFonts w:ascii="Times New Roman" w:eastAsia="Times New Roman" w:hAnsi="Times New Roman" w:cs="Times New Roman"/>
          <w:sz w:val="24"/>
          <w:szCs w:val="24"/>
          <w:lang w:eastAsia="hr-HR"/>
        </w:rPr>
        <w:t xml:space="preserve">U slučaju ne ispunjavanja Uvjeta iz Programa, korisnik ima pravo povrata isplaćenih </w:t>
      </w:r>
      <w:r w:rsidR="00662A1F">
        <w:rPr>
          <w:rFonts w:ascii="Times New Roman" w:eastAsia="Times New Roman" w:hAnsi="Times New Roman" w:cs="Times New Roman"/>
          <w:sz w:val="24"/>
          <w:szCs w:val="24"/>
          <w:lang w:eastAsia="hr-HR"/>
        </w:rPr>
        <w:t>s</w:t>
      </w:r>
      <w:r w:rsidRPr="00AB369C">
        <w:rPr>
          <w:rFonts w:ascii="Times New Roman" w:eastAsia="Times New Roman" w:hAnsi="Times New Roman" w:cs="Times New Roman"/>
          <w:sz w:val="24"/>
          <w:szCs w:val="24"/>
          <w:lang w:eastAsia="hr-HR"/>
        </w:rPr>
        <w:t>redstava bez zakonskih zateznih kamata. Ako se isplaćena sredstva ne vrate</w:t>
      </w:r>
      <w:r w:rsidR="00A06925" w:rsidRPr="00AB369C">
        <w:rPr>
          <w:rFonts w:ascii="Times New Roman" w:eastAsia="Times New Roman" w:hAnsi="Times New Roman" w:cs="Times New Roman"/>
          <w:sz w:val="24"/>
          <w:szCs w:val="24"/>
          <w:lang w:eastAsia="hr-HR"/>
        </w:rPr>
        <w:t>,</w:t>
      </w:r>
      <w:r w:rsidRPr="00AB369C">
        <w:rPr>
          <w:rFonts w:ascii="Times New Roman" w:eastAsia="Times New Roman" w:hAnsi="Times New Roman" w:cs="Times New Roman"/>
          <w:sz w:val="24"/>
          <w:szCs w:val="24"/>
          <w:lang w:eastAsia="hr-HR"/>
        </w:rPr>
        <w:t xml:space="preserve"> Općina Legrad ima pravo aktiviranja bjanko zadužnice s</w:t>
      </w:r>
      <w:r w:rsidR="001A01AD" w:rsidRPr="00AB369C">
        <w:rPr>
          <w:rFonts w:ascii="Times New Roman" w:eastAsia="Times New Roman" w:hAnsi="Times New Roman" w:cs="Times New Roman"/>
          <w:sz w:val="24"/>
          <w:szCs w:val="24"/>
          <w:lang w:eastAsia="hr-HR"/>
        </w:rPr>
        <w:t>a</w:t>
      </w:r>
      <w:r w:rsidRPr="00AB369C">
        <w:rPr>
          <w:rFonts w:ascii="Times New Roman" w:eastAsia="Times New Roman" w:hAnsi="Times New Roman" w:cs="Times New Roman"/>
          <w:sz w:val="24"/>
          <w:szCs w:val="24"/>
          <w:lang w:eastAsia="hr-HR"/>
        </w:rPr>
        <w:t xml:space="preserve"> zakonskim zateznim kamatama. </w:t>
      </w:r>
      <w:r w:rsidR="00662A1F">
        <w:rPr>
          <w:rFonts w:ascii="Times New Roman" w:eastAsia="Times New Roman" w:hAnsi="Times New Roman" w:cs="Times New Roman"/>
          <w:sz w:val="24"/>
          <w:szCs w:val="24"/>
          <w:lang w:eastAsia="hr-HR"/>
        </w:rPr>
        <w:t xml:space="preserve"> </w:t>
      </w:r>
    </w:p>
    <w:p w14:paraId="4A33926C" w14:textId="175FA6B2" w:rsidR="00487696" w:rsidRPr="00661133" w:rsidRDefault="00A06925" w:rsidP="00661133">
      <w:pPr>
        <w:spacing w:after="0" w:line="276" w:lineRule="auto"/>
        <w:ind w:firstLine="567"/>
        <w:jc w:val="both"/>
        <w:rPr>
          <w:rFonts w:ascii="Times New Roman" w:eastAsia="Times New Roman" w:hAnsi="Times New Roman" w:cs="Times New Roman"/>
          <w:sz w:val="24"/>
          <w:szCs w:val="24"/>
          <w:lang w:eastAsia="hr-HR"/>
        </w:rPr>
      </w:pPr>
      <w:r w:rsidRPr="00AB369C">
        <w:rPr>
          <w:rFonts w:ascii="Times New Roman" w:eastAsia="Times New Roman" w:hAnsi="Times New Roman" w:cs="Times New Roman"/>
          <w:sz w:val="24"/>
          <w:szCs w:val="24"/>
          <w:lang w:eastAsia="hr-HR"/>
        </w:rPr>
        <w:t xml:space="preserve">U slučaju napuštanja adrese prebivalište jednog dijela članova domaćinstva/obitelji prije roka propisanog Programom, Općina Legrad će tražiti povrat sredstava proporcionalno broju prijavljenih članova domaćinstva/obitelji u prijavi na Program. U slučaju da se umjesto odjavljenih osoba na adresu korisnika prijave nove osobe koje do sada nisu konzumirale sredstva ovoga Programa, tražit će se povrat sredstava do broja prijavljenih članova domaćinstva/obitelji. U slučaju da je broj odjavljenih i novo prijavljenih jednak ili veći u korist novo prijavljenih neće se tražiti povrat sredstava.   </w:t>
      </w:r>
      <w:r w:rsidR="00662A1F">
        <w:rPr>
          <w:rFonts w:ascii="Times New Roman" w:eastAsia="Times New Roman" w:hAnsi="Times New Roman" w:cs="Times New Roman"/>
          <w:sz w:val="24"/>
          <w:szCs w:val="24"/>
          <w:lang w:eastAsia="hr-HR"/>
        </w:rPr>
        <w:t xml:space="preserve"> </w:t>
      </w:r>
    </w:p>
    <w:p w14:paraId="0D2471EF" w14:textId="77777777" w:rsidR="00487696" w:rsidRPr="00AB369C" w:rsidRDefault="00487696" w:rsidP="00AB369C">
      <w:pPr>
        <w:spacing w:after="0" w:line="276" w:lineRule="auto"/>
        <w:rPr>
          <w:rFonts w:ascii="Times New Roman" w:eastAsia="Times New Roman" w:hAnsi="Times New Roman" w:cs="Times New Roman"/>
          <w:sz w:val="24"/>
          <w:szCs w:val="24"/>
          <w:lang w:eastAsia="hr-HR"/>
        </w:rPr>
      </w:pPr>
    </w:p>
    <w:p w14:paraId="2441FA4E" w14:textId="77777777" w:rsidR="00A64079" w:rsidRPr="00AB369C" w:rsidRDefault="00A64079" w:rsidP="00AB369C">
      <w:pPr>
        <w:spacing w:after="0" w:line="276" w:lineRule="auto"/>
        <w:rPr>
          <w:rFonts w:ascii="Times New Roman" w:eastAsia="Times New Roman" w:hAnsi="Times New Roman" w:cs="Times New Roman"/>
          <w:b/>
          <w:bCs/>
          <w:sz w:val="24"/>
          <w:szCs w:val="24"/>
          <w:lang w:eastAsia="hr-HR"/>
        </w:rPr>
      </w:pPr>
    </w:p>
    <w:p w14:paraId="73DE2CAD" w14:textId="568C7552" w:rsidR="009F05DD" w:rsidRPr="009F05DD" w:rsidRDefault="00A64079" w:rsidP="009F05DD">
      <w:pPr>
        <w:pStyle w:val="Odlomakpopisa"/>
        <w:numPr>
          <w:ilvl w:val="0"/>
          <w:numId w:val="14"/>
        </w:numPr>
        <w:spacing w:after="0" w:line="276" w:lineRule="auto"/>
        <w:rPr>
          <w:rFonts w:ascii="Times New Roman" w:eastAsia="Times New Roman" w:hAnsi="Times New Roman" w:cs="Times New Roman"/>
          <w:b/>
          <w:bCs/>
          <w:sz w:val="24"/>
          <w:szCs w:val="24"/>
          <w:lang w:eastAsia="hr-HR"/>
        </w:rPr>
      </w:pPr>
      <w:r w:rsidRPr="009F05DD">
        <w:rPr>
          <w:rFonts w:ascii="Times New Roman" w:eastAsia="Times New Roman" w:hAnsi="Times New Roman" w:cs="Times New Roman"/>
          <w:b/>
          <w:bCs/>
          <w:sz w:val="24"/>
          <w:szCs w:val="24"/>
          <w:lang w:eastAsia="hr-HR"/>
        </w:rPr>
        <w:t>PRIJELAZNE I ZAVRŠNE ODREDBE</w:t>
      </w:r>
    </w:p>
    <w:p w14:paraId="0370A95F" w14:textId="77777777" w:rsidR="00C80EDB" w:rsidRPr="00AB369C" w:rsidRDefault="00C80EDB" w:rsidP="00AB369C">
      <w:pPr>
        <w:spacing w:after="0" w:line="276" w:lineRule="auto"/>
        <w:rPr>
          <w:rFonts w:ascii="Times New Roman" w:eastAsia="Times New Roman" w:hAnsi="Times New Roman" w:cs="Times New Roman"/>
          <w:sz w:val="24"/>
          <w:szCs w:val="24"/>
          <w:lang w:eastAsia="hr-HR"/>
        </w:rPr>
      </w:pPr>
    </w:p>
    <w:p w14:paraId="6162B7F7" w14:textId="37D4580A" w:rsidR="00C41720" w:rsidRDefault="009F05DD" w:rsidP="009F05DD">
      <w:pPr>
        <w:spacing w:after="0" w:line="276" w:lineRule="auto"/>
        <w:ind w:firstLine="567"/>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Donošenjem </w:t>
      </w:r>
      <w:r w:rsidR="00C41720" w:rsidRPr="00AB369C">
        <w:rPr>
          <w:rFonts w:ascii="Times New Roman" w:eastAsia="Times New Roman" w:hAnsi="Times New Roman" w:cs="Times New Roman"/>
          <w:sz w:val="24"/>
          <w:szCs w:val="24"/>
          <w:lang w:eastAsia="hr-HR"/>
        </w:rPr>
        <w:t>ovog Programa prestaje važiti Program</w:t>
      </w:r>
      <w:r>
        <w:rPr>
          <w:rFonts w:ascii="Times New Roman" w:eastAsia="Times New Roman" w:hAnsi="Times New Roman" w:cs="Times New Roman"/>
          <w:sz w:val="24"/>
          <w:szCs w:val="24"/>
          <w:lang w:eastAsia="hr-HR"/>
        </w:rPr>
        <w:t xml:space="preserve"> mjera za poticanje rješavanja</w:t>
      </w:r>
      <w:r w:rsidR="00C41720" w:rsidRPr="00AB369C">
        <w:rPr>
          <w:rFonts w:ascii="Times New Roman" w:eastAsia="Times New Roman" w:hAnsi="Times New Roman" w:cs="Times New Roman"/>
          <w:sz w:val="24"/>
          <w:szCs w:val="24"/>
          <w:lang w:eastAsia="hr-HR"/>
        </w:rPr>
        <w:t xml:space="preserve"> stambenog </w:t>
      </w:r>
      <w:r>
        <w:rPr>
          <w:rFonts w:ascii="Times New Roman" w:eastAsia="Times New Roman" w:hAnsi="Times New Roman" w:cs="Times New Roman"/>
          <w:sz w:val="24"/>
          <w:szCs w:val="24"/>
          <w:lang w:eastAsia="hr-HR"/>
        </w:rPr>
        <w:t>pitanja</w:t>
      </w:r>
      <w:r w:rsidR="00C41720" w:rsidRPr="00AB369C">
        <w:rPr>
          <w:rFonts w:ascii="Times New Roman" w:eastAsia="Times New Roman" w:hAnsi="Times New Roman" w:cs="Times New Roman"/>
          <w:sz w:val="24"/>
          <w:szCs w:val="24"/>
          <w:lang w:eastAsia="hr-HR"/>
        </w:rPr>
        <w:t xml:space="preserve"> mladih osoba na području Općine Legrad</w:t>
      </w:r>
      <w:r>
        <w:rPr>
          <w:rFonts w:ascii="Times New Roman" w:eastAsia="Times New Roman" w:hAnsi="Times New Roman" w:cs="Times New Roman"/>
          <w:sz w:val="24"/>
          <w:szCs w:val="24"/>
          <w:lang w:eastAsia="hr-HR"/>
        </w:rPr>
        <w:t>, KLASA: 371-01/22-01/01, URBROJ: 2137-10-01-22-1 od 31. siječnja 2022. godine.</w:t>
      </w:r>
    </w:p>
    <w:p w14:paraId="68425A29" w14:textId="0B7FF7E8" w:rsidR="009F05DD" w:rsidRPr="009F05DD" w:rsidRDefault="009F05DD" w:rsidP="00CB63D8">
      <w:pPr>
        <w:pStyle w:val="TijeloA"/>
        <w:ind w:right="0" w:firstLine="567"/>
        <w:rPr>
          <w:rFonts w:ascii="Times New Roman" w:hAnsi="Times New Roman" w:cs="Times New Roman"/>
        </w:rPr>
      </w:pPr>
      <w:r w:rsidRPr="00807558">
        <w:rPr>
          <w:rFonts w:ascii="Times New Roman" w:hAnsi="Times New Roman" w:cs="Times New Roman"/>
        </w:rPr>
        <w:t xml:space="preserve">Ovaj Program </w:t>
      </w:r>
      <w:r>
        <w:rPr>
          <w:rFonts w:ascii="Times New Roman" w:hAnsi="Times New Roman" w:cs="Times New Roman"/>
        </w:rPr>
        <w:t xml:space="preserve">stupa na snagu danom donošenja, a </w:t>
      </w:r>
      <w:r w:rsidRPr="00807558">
        <w:rPr>
          <w:rFonts w:ascii="Times New Roman" w:hAnsi="Times New Roman" w:cs="Times New Roman"/>
        </w:rPr>
        <w:t xml:space="preserve">objavit će se na službenoj internetskoj stranici </w:t>
      </w:r>
      <w:proofErr w:type="spellStart"/>
      <w:r w:rsidRPr="00807558">
        <w:rPr>
          <w:rFonts w:ascii="Times New Roman" w:hAnsi="Times New Roman" w:cs="Times New Roman"/>
        </w:rPr>
        <w:t>Opć</w:t>
      </w:r>
      <w:r w:rsidRPr="00807558">
        <w:rPr>
          <w:rStyle w:val="Bez"/>
          <w:rFonts w:ascii="Times New Roman" w:hAnsi="Times New Roman" w:cs="Times New Roman"/>
          <w:lang w:val="de-DE"/>
        </w:rPr>
        <w:t>ine</w:t>
      </w:r>
      <w:proofErr w:type="spellEnd"/>
      <w:r w:rsidRPr="00807558">
        <w:rPr>
          <w:rStyle w:val="Bez"/>
          <w:rFonts w:ascii="Times New Roman" w:hAnsi="Times New Roman" w:cs="Times New Roman"/>
          <w:lang w:val="de-DE"/>
        </w:rPr>
        <w:t xml:space="preserve"> Legrad, </w:t>
      </w:r>
      <w:hyperlink r:id="rId11" w:history="1">
        <w:r w:rsidRPr="00807558">
          <w:rPr>
            <w:rStyle w:val="Hyperlink1"/>
            <w:rFonts w:ascii="Times New Roman" w:hAnsi="Times New Roman" w:cs="Times New Roman"/>
          </w:rPr>
          <w:t>www.opcinalegrad.hr</w:t>
        </w:r>
      </w:hyperlink>
      <w:r w:rsidRPr="00807558">
        <w:rPr>
          <w:rStyle w:val="Bez"/>
          <w:rFonts w:ascii="Times New Roman" w:hAnsi="Times New Roman" w:cs="Times New Roman"/>
          <w:u w:color="0000FF"/>
        </w:rPr>
        <w:t xml:space="preserve">. </w:t>
      </w:r>
      <w:r w:rsidRPr="00807558">
        <w:rPr>
          <w:rFonts w:ascii="Times New Roman" w:hAnsi="Times New Roman" w:cs="Times New Roman"/>
        </w:rPr>
        <w:t xml:space="preserve"> </w:t>
      </w:r>
    </w:p>
    <w:p w14:paraId="38DA016C" w14:textId="5BE07D28" w:rsidR="00C41720" w:rsidRPr="00AB369C" w:rsidRDefault="00C41720" w:rsidP="00CB63D8">
      <w:pPr>
        <w:spacing w:after="0" w:line="276" w:lineRule="auto"/>
        <w:ind w:firstLine="567"/>
        <w:jc w:val="both"/>
        <w:rPr>
          <w:rFonts w:ascii="Times New Roman" w:eastAsia="Times New Roman" w:hAnsi="Times New Roman" w:cs="Times New Roman"/>
          <w:sz w:val="24"/>
          <w:szCs w:val="24"/>
          <w:lang w:eastAsia="hr-HR"/>
        </w:rPr>
      </w:pPr>
      <w:r w:rsidRPr="00AB369C">
        <w:rPr>
          <w:rFonts w:ascii="Times New Roman" w:eastAsia="Times New Roman" w:hAnsi="Times New Roman" w:cs="Times New Roman"/>
          <w:sz w:val="24"/>
          <w:szCs w:val="24"/>
          <w:lang w:eastAsia="hr-HR"/>
        </w:rPr>
        <w:lastRenderedPageBreak/>
        <w:t xml:space="preserve">Korisnici </w:t>
      </w:r>
      <w:r w:rsidR="00CB63D8" w:rsidRPr="00AB369C">
        <w:rPr>
          <w:rFonts w:ascii="Times New Roman" w:eastAsia="Times New Roman" w:hAnsi="Times New Roman" w:cs="Times New Roman"/>
          <w:sz w:val="24"/>
          <w:szCs w:val="24"/>
          <w:lang w:eastAsia="hr-HR"/>
        </w:rPr>
        <w:t>Program</w:t>
      </w:r>
      <w:r w:rsidR="00CB63D8">
        <w:rPr>
          <w:rFonts w:ascii="Times New Roman" w:eastAsia="Times New Roman" w:hAnsi="Times New Roman" w:cs="Times New Roman"/>
          <w:sz w:val="24"/>
          <w:szCs w:val="24"/>
          <w:lang w:eastAsia="hr-HR"/>
        </w:rPr>
        <w:t>a mjera za poticanje rješavanja</w:t>
      </w:r>
      <w:r w:rsidR="00CB63D8" w:rsidRPr="00AB369C">
        <w:rPr>
          <w:rFonts w:ascii="Times New Roman" w:eastAsia="Times New Roman" w:hAnsi="Times New Roman" w:cs="Times New Roman"/>
          <w:sz w:val="24"/>
          <w:szCs w:val="24"/>
          <w:lang w:eastAsia="hr-HR"/>
        </w:rPr>
        <w:t xml:space="preserve"> stambenog </w:t>
      </w:r>
      <w:r w:rsidR="00CB63D8">
        <w:rPr>
          <w:rFonts w:ascii="Times New Roman" w:eastAsia="Times New Roman" w:hAnsi="Times New Roman" w:cs="Times New Roman"/>
          <w:sz w:val="24"/>
          <w:szCs w:val="24"/>
          <w:lang w:eastAsia="hr-HR"/>
        </w:rPr>
        <w:t>pitanja</w:t>
      </w:r>
      <w:r w:rsidR="00CB63D8" w:rsidRPr="00AB369C">
        <w:rPr>
          <w:rFonts w:ascii="Times New Roman" w:eastAsia="Times New Roman" w:hAnsi="Times New Roman" w:cs="Times New Roman"/>
          <w:sz w:val="24"/>
          <w:szCs w:val="24"/>
          <w:lang w:eastAsia="hr-HR"/>
        </w:rPr>
        <w:t xml:space="preserve"> mladih osoba na području Općine Legrad</w:t>
      </w:r>
      <w:r w:rsidR="00CB63D8">
        <w:rPr>
          <w:rFonts w:ascii="Times New Roman" w:eastAsia="Times New Roman" w:hAnsi="Times New Roman" w:cs="Times New Roman"/>
          <w:sz w:val="24"/>
          <w:szCs w:val="24"/>
          <w:lang w:eastAsia="hr-HR"/>
        </w:rPr>
        <w:t>, KLASA: 371-01/22-01/01, URBROJ: 2137-10-01-22-1 od 31. siječnja 2022. godine</w:t>
      </w:r>
      <w:r w:rsidRPr="00AB369C">
        <w:rPr>
          <w:rFonts w:ascii="Times New Roman" w:eastAsia="Times New Roman" w:hAnsi="Times New Roman" w:cs="Times New Roman"/>
          <w:sz w:val="24"/>
          <w:szCs w:val="24"/>
          <w:lang w:eastAsia="hr-HR"/>
        </w:rPr>
        <w:t xml:space="preserve">, dužni su ispunjavati obaveze prema tom Programu. </w:t>
      </w:r>
    </w:p>
    <w:p w14:paraId="3B2FE7DF" w14:textId="711675F6" w:rsidR="004D506E" w:rsidRDefault="004D506E" w:rsidP="00AB369C">
      <w:pPr>
        <w:spacing w:after="0" w:line="276" w:lineRule="auto"/>
        <w:rPr>
          <w:rFonts w:ascii="Times New Roman" w:eastAsia="Times New Roman" w:hAnsi="Times New Roman" w:cs="Times New Roman"/>
          <w:sz w:val="24"/>
          <w:szCs w:val="24"/>
          <w:lang w:eastAsia="hr-HR"/>
        </w:rPr>
      </w:pPr>
    </w:p>
    <w:p w14:paraId="05B85249" w14:textId="77777777" w:rsidR="00E01E83" w:rsidRPr="00AB369C" w:rsidRDefault="00E01E83" w:rsidP="00AB369C">
      <w:pPr>
        <w:spacing w:after="0" w:line="276" w:lineRule="auto"/>
        <w:rPr>
          <w:rFonts w:ascii="Times New Roman" w:eastAsia="Times New Roman" w:hAnsi="Times New Roman" w:cs="Times New Roman"/>
          <w:sz w:val="24"/>
          <w:szCs w:val="24"/>
          <w:lang w:eastAsia="hr-HR"/>
        </w:rPr>
      </w:pPr>
    </w:p>
    <w:p w14:paraId="1FB9FD50" w14:textId="07773FD8" w:rsidR="004D506E" w:rsidRPr="009F05DD" w:rsidRDefault="004D506E" w:rsidP="009F05DD">
      <w:pPr>
        <w:spacing w:after="0" w:line="276" w:lineRule="auto"/>
        <w:jc w:val="center"/>
        <w:rPr>
          <w:rFonts w:ascii="Times New Roman" w:eastAsia="Times New Roman" w:hAnsi="Times New Roman" w:cs="Times New Roman"/>
          <w:b/>
          <w:bCs/>
          <w:sz w:val="24"/>
          <w:szCs w:val="24"/>
          <w:lang w:eastAsia="hr-HR"/>
        </w:rPr>
      </w:pPr>
      <w:r w:rsidRPr="009F05DD">
        <w:rPr>
          <w:rFonts w:ascii="Times New Roman" w:eastAsia="Times New Roman" w:hAnsi="Times New Roman" w:cs="Times New Roman"/>
          <w:b/>
          <w:bCs/>
          <w:sz w:val="24"/>
          <w:szCs w:val="24"/>
          <w:lang w:eastAsia="hr-HR"/>
        </w:rPr>
        <w:t xml:space="preserve">                                                                                                </w:t>
      </w:r>
      <w:r w:rsidR="009F05DD" w:rsidRPr="009F05DD">
        <w:rPr>
          <w:rFonts w:ascii="Times New Roman" w:eastAsia="Times New Roman" w:hAnsi="Times New Roman" w:cs="Times New Roman"/>
          <w:b/>
          <w:bCs/>
          <w:sz w:val="24"/>
          <w:szCs w:val="24"/>
          <w:lang w:eastAsia="hr-HR"/>
        </w:rPr>
        <w:t>PREDSJEDNICA:</w:t>
      </w:r>
    </w:p>
    <w:p w14:paraId="189CC6A2" w14:textId="501B678A" w:rsidR="004D506E" w:rsidRPr="009F05DD" w:rsidRDefault="004D506E" w:rsidP="00AB369C">
      <w:pPr>
        <w:spacing w:after="0" w:line="276" w:lineRule="auto"/>
        <w:jc w:val="center"/>
        <w:rPr>
          <w:rFonts w:ascii="Times New Roman" w:eastAsia="Times New Roman" w:hAnsi="Times New Roman" w:cs="Times New Roman"/>
          <w:b/>
          <w:bCs/>
          <w:sz w:val="24"/>
          <w:szCs w:val="24"/>
          <w:lang w:eastAsia="hr-HR"/>
        </w:rPr>
      </w:pPr>
      <w:r w:rsidRPr="009F05DD">
        <w:rPr>
          <w:rFonts w:ascii="Times New Roman" w:eastAsia="Times New Roman" w:hAnsi="Times New Roman" w:cs="Times New Roman"/>
          <w:b/>
          <w:bCs/>
          <w:sz w:val="24"/>
          <w:szCs w:val="24"/>
          <w:lang w:eastAsia="hr-HR"/>
        </w:rPr>
        <w:t xml:space="preserve">                                                                                                Kristina Turk, </w:t>
      </w:r>
      <w:proofErr w:type="spellStart"/>
      <w:r w:rsidRPr="009F05DD">
        <w:rPr>
          <w:rFonts w:ascii="Times New Roman" w:eastAsia="Times New Roman" w:hAnsi="Times New Roman" w:cs="Times New Roman"/>
          <w:b/>
          <w:bCs/>
          <w:sz w:val="24"/>
          <w:szCs w:val="24"/>
          <w:lang w:eastAsia="hr-HR"/>
        </w:rPr>
        <w:t>mag.oec</w:t>
      </w:r>
      <w:proofErr w:type="spellEnd"/>
      <w:r w:rsidRPr="009F05DD">
        <w:rPr>
          <w:rFonts w:ascii="Times New Roman" w:eastAsia="Times New Roman" w:hAnsi="Times New Roman" w:cs="Times New Roman"/>
          <w:b/>
          <w:bCs/>
          <w:sz w:val="24"/>
          <w:szCs w:val="24"/>
          <w:lang w:eastAsia="hr-HR"/>
        </w:rPr>
        <w:t>.</w:t>
      </w:r>
    </w:p>
    <w:p w14:paraId="6BD75242" w14:textId="77777777" w:rsidR="00C80EDB" w:rsidRPr="00AB369C" w:rsidRDefault="00C80EDB" w:rsidP="00AB369C">
      <w:pPr>
        <w:spacing w:after="0" w:line="276" w:lineRule="auto"/>
        <w:rPr>
          <w:rFonts w:ascii="Times New Roman" w:eastAsia="Times New Roman" w:hAnsi="Times New Roman" w:cs="Times New Roman"/>
          <w:sz w:val="24"/>
          <w:szCs w:val="24"/>
          <w:lang w:eastAsia="hr-HR"/>
        </w:rPr>
      </w:pPr>
    </w:p>
    <w:p w14:paraId="13390F48" w14:textId="77777777" w:rsidR="00D574AC" w:rsidRPr="00AB369C" w:rsidRDefault="00D574AC" w:rsidP="00AB369C">
      <w:pPr>
        <w:spacing w:after="0" w:line="276" w:lineRule="auto"/>
        <w:rPr>
          <w:rFonts w:ascii="Times New Roman" w:eastAsia="Times New Roman" w:hAnsi="Times New Roman" w:cs="Times New Roman"/>
          <w:sz w:val="24"/>
          <w:szCs w:val="24"/>
          <w:lang w:eastAsia="hr-HR"/>
        </w:rPr>
      </w:pPr>
    </w:p>
    <w:p w14:paraId="57AB2D91" w14:textId="77777777" w:rsidR="00D574AC" w:rsidRPr="00AB369C" w:rsidRDefault="00D574AC" w:rsidP="00AB369C">
      <w:pPr>
        <w:spacing w:after="0" w:line="276" w:lineRule="auto"/>
        <w:rPr>
          <w:rFonts w:ascii="Times New Roman" w:eastAsia="Times New Roman" w:hAnsi="Times New Roman" w:cs="Times New Roman"/>
          <w:sz w:val="24"/>
          <w:szCs w:val="24"/>
          <w:lang w:eastAsia="hr-HR"/>
        </w:rPr>
      </w:pPr>
    </w:p>
    <w:sectPr w:rsidR="00D574AC" w:rsidRPr="00AB369C" w:rsidSect="0050747E">
      <w:footerReference w:type="default" r:id="rId12"/>
      <w:footerReference w:type="first" r:id="rId13"/>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8036C" w14:textId="77777777" w:rsidR="00181235" w:rsidRDefault="00181235" w:rsidP="0050747E">
      <w:pPr>
        <w:spacing w:after="0" w:line="240" w:lineRule="auto"/>
      </w:pPr>
      <w:r>
        <w:separator/>
      </w:r>
    </w:p>
  </w:endnote>
  <w:endnote w:type="continuationSeparator" w:id="0">
    <w:p w14:paraId="0D47170E" w14:textId="77777777" w:rsidR="00181235" w:rsidRDefault="00181235" w:rsidP="00507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2201313"/>
      <w:docPartObj>
        <w:docPartGallery w:val="Page Numbers (Bottom of Page)"/>
        <w:docPartUnique/>
      </w:docPartObj>
    </w:sdtPr>
    <w:sdtEndPr/>
    <w:sdtContent>
      <w:p w14:paraId="693F3AE0" w14:textId="1CADB346" w:rsidR="0050747E" w:rsidRDefault="0050747E">
        <w:pPr>
          <w:pStyle w:val="Podnoje"/>
          <w:jc w:val="right"/>
        </w:pPr>
        <w:r>
          <w:fldChar w:fldCharType="begin"/>
        </w:r>
        <w:r>
          <w:instrText>PAGE   \* MERGEFORMAT</w:instrText>
        </w:r>
        <w:r>
          <w:fldChar w:fldCharType="separate"/>
        </w:r>
        <w:r>
          <w:t>2</w:t>
        </w:r>
        <w:r>
          <w:fldChar w:fldCharType="end"/>
        </w:r>
      </w:p>
    </w:sdtContent>
  </w:sdt>
  <w:p w14:paraId="6D7D6E6F" w14:textId="77777777" w:rsidR="0050747E" w:rsidRDefault="0050747E">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66C33" w14:textId="61789028" w:rsidR="0050747E" w:rsidRDefault="0050747E">
    <w:pPr>
      <w:pStyle w:val="Podnoje"/>
      <w:jc w:val="center"/>
    </w:pPr>
  </w:p>
  <w:p w14:paraId="58874140" w14:textId="77777777" w:rsidR="0050747E" w:rsidRDefault="0050747E">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48459" w14:textId="77777777" w:rsidR="00181235" w:rsidRDefault="00181235" w:rsidP="0050747E">
      <w:pPr>
        <w:spacing w:after="0" w:line="240" w:lineRule="auto"/>
      </w:pPr>
      <w:r>
        <w:separator/>
      </w:r>
    </w:p>
  </w:footnote>
  <w:footnote w:type="continuationSeparator" w:id="0">
    <w:p w14:paraId="29454496" w14:textId="77777777" w:rsidR="00181235" w:rsidRDefault="00181235" w:rsidP="005074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47455"/>
    <w:multiLevelType w:val="multilevel"/>
    <w:tmpl w:val="4A700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2B0B9D"/>
    <w:multiLevelType w:val="multilevel"/>
    <w:tmpl w:val="8D92A908"/>
    <w:lvl w:ilvl="0">
      <w:start w:val="1"/>
      <w:numFmt w:val="decimal"/>
      <w:lvlText w:val="%1."/>
      <w:lvlJc w:val="left"/>
      <w:pPr>
        <w:ind w:left="360" w:hanging="360"/>
      </w:pPr>
      <w:rPr>
        <w:rFonts w:eastAsia="Arial Unicode MS" w:hint="default"/>
      </w:rPr>
    </w:lvl>
    <w:lvl w:ilvl="1">
      <w:start w:val="1"/>
      <w:numFmt w:val="decimal"/>
      <w:lvlText w:val="%1.%2."/>
      <w:lvlJc w:val="left"/>
      <w:pPr>
        <w:ind w:left="360" w:hanging="36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2" w15:restartNumberingAfterBreak="0">
    <w:nsid w:val="1A433394"/>
    <w:multiLevelType w:val="multilevel"/>
    <w:tmpl w:val="337097C8"/>
    <w:styleLink w:val="Importiranistil1"/>
    <w:lvl w:ilvl="0">
      <w:start w:val="1"/>
      <w:numFmt w:val="decimal"/>
      <w:lvlText w:val="%1."/>
      <w:lvlJc w:val="left"/>
      <w:pPr>
        <w:ind w:left="804" w:hanging="804"/>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decimal"/>
      <w:lvlText w:val="%1.%2."/>
      <w:lvlJc w:val="left"/>
      <w:pPr>
        <w:ind w:left="804" w:hanging="804"/>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lowerRoman"/>
      <w:lvlText w:val="%1.%2.%3."/>
      <w:lvlJc w:val="left"/>
      <w:pPr>
        <w:ind w:left="1869" w:hanging="804"/>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decimal"/>
      <w:lvlText w:val="%1.%2.%3.%4."/>
      <w:lvlJc w:val="left"/>
      <w:pPr>
        <w:ind w:left="2589" w:hanging="804"/>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lowerLetter"/>
      <w:lvlText w:val="%1.%2.%3.%4.%5."/>
      <w:lvlJc w:val="left"/>
      <w:pPr>
        <w:ind w:left="3309" w:hanging="804"/>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lowerRoman"/>
      <w:lvlText w:val="%1.%2.%3.%4.%5.%6."/>
      <w:lvlJc w:val="left"/>
      <w:pPr>
        <w:ind w:left="4029" w:hanging="804"/>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decimal"/>
      <w:lvlText w:val="%1.%2.%3.%4.%5.%6.%7."/>
      <w:lvlJc w:val="left"/>
      <w:pPr>
        <w:ind w:left="4749" w:hanging="804"/>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lowerLetter"/>
      <w:lvlText w:val="%1.%2.%3.%4.%5.%6.%7.%8."/>
      <w:lvlJc w:val="left"/>
      <w:pPr>
        <w:ind w:left="5469" w:hanging="804"/>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lowerRoman"/>
      <w:lvlText w:val="%1.%2.%3.%4.%5.%6.%7.%8.%9."/>
      <w:lvlJc w:val="left"/>
      <w:pPr>
        <w:ind w:left="6189" w:hanging="804"/>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 w15:restartNumberingAfterBreak="0">
    <w:nsid w:val="1BB060C5"/>
    <w:multiLevelType w:val="multilevel"/>
    <w:tmpl w:val="49B03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7D3261"/>
    <w:multiLevelType w:val="multilevel"/>
    <w:tmpl w:val="F12A7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E94F2D"/>
    <w:multiLevelType w:val="multilevel"/>
    <w:tmpl w:val="337097C8"/>
    <w:numStyleLink w:val="Importiranistil1"/>
  </w:abstractNum>
  <w:abstractNum w:abstractNumId="6" w15:restartNumberingAfterBreak="0">
    <w:nsid w:val="2DD863BA"/>
    <w:multiLevelType w:val="hybridMultilevel"/>
    <w:tmpl w:val="2898AFD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431A7B19"/>
    <w:multiLevelType w:val="multilevel"/>
    <w:tmpl w:val="8B48C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551046"/>
    <w:multiLevelType w:val="multilevel"/>
    <w:tmpl w:val="F878B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15565C"/>
    <w:multiLevelType w:val="hybridMultilevel"/>
    <w:tmpl w:val="92986DC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67B5538A"/>
    <w:multiLevelType w:val="multilevel"/>
    <w:tmpl w:val="58589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162E2E"/>
    <w:multiLevelType w:val="multilevel"/>
    <w:tmpl w:val="D026D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8B72C2"/>
    <w:multiLevelType w:val="hybridMultilevel"/>
    <w:tmpl w:val="A642C1D2"/>
    <w:styleLink w:val="Importiranistil6"/>
    <w:lvl w:ilvl="0" w:tplc="20605AF2">
      <w:start w:val="1"/>
      <w:numFmt w:val="bullet"/>
      <w:lvlText w:val="-"/>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935219A0">
      <w:start w:val="1"/>
      <w:numFmt w:val="bullet"/>
      <w:lvlText w:val="o"/>
      <w:lvlJc w:val="left"/>
      <w:pPr>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5934B9B4">
      <w:start w:val="1"/>
      <w:numFmt w:val="bullet"/>
      <w:lvlText w:val="▪"/>
      <w:lvlJc w:val="left"/>
      <w:pPr>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CDF481E2">
      <w:start w:val="1"/>
      <w:numFmt w:val="bullet"/>
      <w:lvlText w:val="•"/>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40EC10AE">
      <w:start w:val="1"/>
      <w:numFmt w:val="bullet"/>
      <w:lvlText w:val="o"/>
      <w:lvlJc w:val="left"/>
      <w:pPr>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6ADA9B12">
      <w:start w:val="1"/>
      <w:numFmt w:val="bullet"/>
      <w:lvlText w:val="▪"/>
      <w:lvlJc w:val="left"/>
      <w:pPr>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72B63EB4">
      <w:start w:val="1"/>
      <w:numFmt w:val="bullet"/>
      <w:lvlText w:val="•"/>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EEC6B42E">
      <w:start w:val="1"/>
      <w:numFmt w:val="bullet"/>
      <w:lvlText w:val="o"/>
      <w:lvlJc w:val="left"/>
      <w:pPr>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FEB4050E">
      <w:start w:val="1"/>
      <w:numFmt w:val="bullet"/>
      <w:lvlText w:val="▪"/>
      <w:lvlJc w:val="left"/>
      <w:pPr>
        <w:ind w:left="64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70164032"/>
    <w:multiLevelType w:val="hybridMultilevel"/>
    <w:tmpl w:val="FEDCFCC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745061AC"/>
    <w:multiLevelType w:val="hybridMultilevel"/>
    <w:tmpl w:val="A642C1D2"/>
    <w:numStyleLink w:val="Importiranistil6"/>
  </w:abstractNum>
  <w:abstractNum w:abstractNumId="15" w15:restartNumberingAfterBreak="0">
    <w:nsid w:val="758D60F0"/>
    <w:multiLevelType w:val="hybridMultilevel"/>
    <w:tmpl w:val="53D22D4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778159F1"/>
    <w:multiLevelType w:val="hybridMultilevel"/>
    <w:tmpl w:val="90440162"/>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7" w15:restartNumberingAfterBreak="0">
    <w:nsid w:val="7BDE4A78"/>
    <w:multiLevelType w:val="hybridMultilevel"/>
    <w:tmpl w:val="BDE20030"/>
    <w:lvl w:ilvl="0" w:tplc="2898CFA6">
      <w:numFmt w:val="bullet"/>
      <w:lvlText w:val="-"/>
      <w:lvlJc w:val="left"/>
      <w:pPr>
        <w:ind w:left="720" w:hanging="360"/>
      </w:pPr>
      <w:rPr>
        <w:rFonts w:ascii="Arial" w:eastAsia="Arial Unicode MS"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8"/>
  </w:num>
  <w:num w:numId="4">
    <w:abstractNumId w:val="10"/>
  </w:num>
  <w:num w:numId="5">
    <w:abstractNumId w:val="11"/>
  </w:num>
  <w:num w:numId="6">
    <w:abstractNumId w:val="7"/>
  </w:num>
  <w:num w:numId="7">
    <w:abstractNumId w:val="2"/>
  </w:num>
  <w:num w:numId="8">
    <w:abstractNumId w:val="5"/>
    <w:lvlOverride w:ilvl="0">
      <w:startOverride w:val="4"/>
      <w:lvl w:ilvl="0">
        <w:start w:val="4"/>
        <w:numFmt w:val="decimal"/>
        <w:lvlText w:val="%1."/>
        <w:lvlJc w:val="left"/>
        <w:pPr>
          <w:ind w:left="708" w:hanging="708"/>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start w:val="1"/>
        <w:numFmt w:val="decimal"/>
        <w:lvlText w:val="%1.%2."/>
        <w:lvlJc w:val="left"/>
        <w:pPr>
          <w:ind w:left="718" w:hanging="718"/>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start w:val="1"/>
        <w:numFmt w:val="lowerRoman"/>
        <w:lvlText w:val="%1.%2.%3."/>
        <w:lvlJc w:val="left"/>
        <w:pPr>
          <w:ind w:left="1080" w:hanging="346"/>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start w:val="1"/>
        <w:numFmt w:val="decimal"/>
        <w:lvlText w:val="%1.%2.%3.%4."/>
        <w:lvlJc w:val="left"/>
        <w:pPr>
          <w:ind w:left="1800" w:hanging="334"/>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start w:val="1"/>
        <w:numFmt w:val="lowerLetter"/>
        <w:lvlText w:val="%1.%2.%3.%4.%5."/>
        <w:lvlJc w:val="left"/>
        <w:pPr>
          <w:ind w:left="2520" w:hanging="322"/>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start w:val="1"/>
        <w:numFmt w:val="lowerRoman"/>
        <w:lvlText w:val="%1.%2.%3.%4.%5.%6."/>
        <w:lvlJc w:val="left"/>
        <w:pPr>
          <w:ind w:left="3240" w:hanging="310"/>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start w:val="1"/>
        <w:numFmt w:val="decimal"/>
        <w:lvlText w:val="%1.%2.%3.%4.%5.%6.%7."/>
        <w:lvlJc w:val="left"/>
        <w:pPr>
          <w:ind w:left="3960" w:hanging="298"/>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start w:val="1"/>
        <w:numFmt w:val="lowerLetter"/>
        <w:lvlText w:val="%1.%2.%3.%4.%5.%6.%7.%8."/>
        <w:lvlJc w:val="left"/>
        <w:pPr>
          <w:ind w:left="4680" w:hanging="286"/>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start w:val="1"/>
        <w:numFmt w:val="lowerRoman"/>
        <w:lvlText w:val="%1.%2.%3.%4.%5.%6.%7.%8.%9."/>
        <w:lvlJc w:val="left"/>
        <w:pPr>
          <w:ind w:left="5400" w:hanging="274"/>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num>
  <w:num w:numId="9">
    <w:abstractNumId w:val="15"/>
  </w:num>
  <w:num w:numId="10">
    <w:abstractNumId w:val="17"/>
  </w:num>
  <w:num w:numId="11">
    <w:abstractNumId w:val="12"/>
  </w:num>
  <w:num w:numId="12">
    <w:abstractNumId w:val="14"/>
  </w:num>
  <w:num w:numId="13">
    <w:abstractNumId w:val="4"/>
  </w:num>
  <w:num w:numId="14">
    <w:abstractNumId w:val="1"/>
  </w:num>
  <w:num w:numId="15">
    <w:abstractNumId w:val="13"/>
  </w:num>
  <w:num w:numId="16">
    <w:abstractNumId w:val="9"/>
  </w:num>
  <w:num w:numId="17">
    <w:abstractNumId w:val="16"/>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06B"/>
    <w:rsid w:val="00007C63"/>
    <w:rsid w:val="00034170"/>
    <w:rsid w:val="00063F52"/>
    <w:rsid w:val="0006462B"/>
    <w:rsid w:val="000D7CFA"/>
    <w:rsid w:val="0011506B"/>
    <w:rsid w:val="00181235"/>
    <w:rsid w:val="001A01AD"/>
    <w:rsid w:val="001A1CC1"/>
    <w:rsid w:val="001D4B28"/>
    <w:rsid w:val="00220BA6"/>
    <w:rsid w:val="0022172D"/>
    <w:rsid w:val="00224562"/>
    <w:rsid w:val="00285697"/>
    <w:rsid w:val="00285FB1"/>
    <w:rsid w:val="002A769C"/>
    <w:rsid w:val="002C4827"/>
    <w:rsid w:val="002C78B7"/>
    <w:rsid w:val="002E4F76"/>
    <w:rsid w:val="00323171"/>
    <w:rsid w:val="0037183D"/>
    <w:rsid w:val="00373EC3"/>
    <w:rsid w:val="003B6E41"/>
    <w:rsid w:val="003B7905"/>
    <w:rsid w:val="003C5164"/>
    <w:rsid w:val="0042167C"/>
    <w:rsid w:val="00423292"/>
    <w:rsid w:val="00487696"/>
    <w:rsid w:val="004B63B2"/>
    <w:rsid w:val="004C153D"/>
    <w:rsid w:val="004D506E"/>
    <w:rsid w:val="0050747E"/>
    <w:rsid w:val="00523BF1"/>
    <w:rsid w:val="00543124"/>
    <w:rsid w:val="00595D5E"/>
    <w:rsid w:val="00661133"/>
    <w:rsid w:val="00662A1F"/>
    <w:rsid w:val="00680843"/>
    <w:rsid w:val="006A0AEE"/>
    <w:rsid w:val="006B742C"/>
    <w:rsid w:val="00772793"/>
    <w:rsid w:val="0079187B"/>
    <w:rsid w:val="007D65A4"/>
    <w:rsid w:val="00824EDA"/>
    <w:rsid w:val="0082796F"/>
    <w:rsid w:val="00837F1A"/>
    <w:rsid w:val="008542DB"/>
    <w:rsid w:val="008637B6"/>
    <w:rsid w:val="008B1C2B"/>
    <w:rsid w:val="008F7EF8"/>
    <w:rsid w:val="00900877"/>
    <w:rsid w:val="00900D06"/>
    <w:rsid w:val="00916AEB"/>
    <w:rsid w:val="00953885"/>
    <w:rsid w:val="009A290E"/>
    <w:rsid w:val="009D7DD9"/>
    <w:rsid w:val="009F05DD"/>
    <w:rsid w:val="009F0B33"/>
    <w:rsid w:val="00A0026A"/>
    <w:rsid w:val="00A01E47"/>
    <w:rsid w:val="00A06925"/>
    <w:rsid w:val="00A37A5E"/>
    <w:rsid w:val="00A64079"/>
    <w:rsid w:val="00AA6B43"/>
    <w:rsid w:val="00AB369C"/>
    <w:rsid w:val="00AD1A2E"/>
    <w:rsid w:val="00AD7F81"/>
    <w:rsid w:val="00BC63EC"/>
    <w:rsid w:val="00C41720"/>
    <w:rsid w:val="00C44CA0"/>
    <w:rsid w:val="00C75004"/>
    <w:rsid w:val="00C766CA"/>
    <w:rsid w:val="00C80EDB"/>
    <w:rsid w:val="00C94755"/>
    <w:rsid w:val="00CB63D8"/>
    <w:rsid w:val="00CF2DAE"/>
    <w:rsid w:val="00D574AC"/>
    <w:rsid w:val="00D85D03"/>
    <w:rsid w:val="00D8709F"/>
    <w:rsid w:val="00DA3C42"/>
    <w:rsid w:val="00DB668B"/>
    <w:rsid w:val="00DC38C5"/>
    <w:rsid w:val="00DC436D"/>
    <w:rsid w:val="00DC6DCA"/>
    <w:rsid w:val="00E01E83"/>
    <w:rsid w:val="00E742D7"/>
    <w:rsid w:val="00E76197"/>
    <w:rsid w:val="00E97601"/>
    <w:rsid w:val="00EA7B76"/>
    <w:rsid w:val="00EB022B"/>
    <w:rsid w:val="00EB5B0D"/>
    <w:rsid w:val="00EE4BAA"/>
    <w:rsid w:val="00F32B82"/>
    <w:rsid w:val="00F54B48"/>
    <w:rsid w:val="00F603B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76A56C"/>
  <w15:chartTrackingRefBased/>
  <w15:docId w15:val="{A2A62AB2-C059-4079-B856-7FE1A0370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0D7CF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link w:val="Naslov2Char"/>
    <w:uiPriority w:val="9"/>
    <w:qFormat/>
    <w:rsid w:val="0011506B"/>
    <w:pPr>
      <w:spacing w:before="100" w:beforeAutospacing="1" w:after="100" w:afterAutospacing="1" w:line="240" w:lineRule="auto"/>
      <w:outlineLvl w:val="1"/>
    </w:pPr>
    <w:rPr>
      <w:rFonts w:ascii="Times New Roman" w:eastAsia="Times New Roman" w:hAnsi="Times New Roman" w:cs="Times New Roman"/>
      <w:b/>
      <w:bCs/>
      <w:sz w:val="36"/>
      <w:szCs w:val="36"/>
      <w:lang w:eastAsia="hr-HR"/>
    </w:rPr>
  </w:style>
  <w:style w:type="paragraph" w:styleId="Naslov3">
    <w:name w:val="heading 3"/>
    <w:basedOn w:val="Normal"/>
    <w:link w:val="Naslov3Char"/>
    <w:uiPriority w:val="9"/>
    <w:qFormat/>
    <w:rsid w:val="0011506B"/>
    <w:pPr>
      <w:spacing w:before="100" w:beforeAutospacing="1" w:after="100" w:afterAutospacing="1" w:line="240" w:lineRule="auto"/>
      <w:outlineLvl w:val="2"/>
    </w:pPr>
    <w:rPr>
      <w:rFonts w:ascii="Times New Roman" w:eastAsia="Times New Roman" w:hAnsi="Times New Roman" w:cs="Times New Roman"/>
      <w:b/>
      <w:bCs/>
      <w:sz w:val="27"/>
      <w:szCs w:val="27"/>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uiPriority w:val="9"/>
    <w:rsid w:val="0011506B"/>
    <w:rPr>
      <w:rFonts w:ascii="Times New Roman" w:eastAsia="Times New Roman" w:hAnsi="Times New Roman" w:cs="Times New Roman"/>
      <w:b/>
      <w:bCs/>
      <w:sz w:val="36"/>
      <w:szCs w:val="36"/>
      <w:lang w:eastAsia="hr-HR"/>
    </w:rPr>
  </w:style>
  <w:style w:type="character" w:customStyle="1" w:styleId="Naslov3Char">
    <w:name w:val="Naslov 3 Char"/>
    <w:basedOn w:val="Zadanifontodlomka"/>
    <w:link w:val="Naslov3"/>
    <w:uiPriority w:val="9"/>
    <w:rsid w:val="0011506B"/>
    <w:rPr>
      <w:rFonts w:ascii="Times New Roman" w:eastAsia="Times New Roman" w:hAnsi="Times New Roman" w:cs="Times New Roman"/>
      <w:b/>
      <w:bCs/>
      <w:sz w:val="27"/>
      <w:szCs w:val="27"/>
      <w:lang w:eastAsia="hr-HR"/>
    </w:rPr>
  </w:style>
  <w:style w:type="paragraph" w:styleId="StandardWeb">
    <w:name w:val="Normal (Web)"/>
    <w:basedOn w:val="Normal"/>
    <w:uiPriority w:val="99"/>
    <w:semiHidden/>
    <w:unhideWhenUsed/>
    <w:rsid w:val="0011506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ijeloA">
    <w:name w:val="Tijelo A"/>
    <w:rsid w:val="008F7EF8"/>
    <w:pPr>
      <w:pBdr>
        <w:top w:val="nil"/>
        <w:left w:val="nil"/>
        <w:bottom w:val="nil"/>
        <w:right w:val="nil"/>
        <w:between w:val="nil"/>
        <w:bar w:val="nil"/>
      </w:pBdr>
      <w:spacing w:after="5" w:line="265" w:lineRule="auto"/>
      <w:ind w:right="7" w:firstLine="710"/>
      <w:jc w:val="both"/>
    </w:pPr>
    <w:rPr>
      <w:rFonts w:ascii="Arial" w:eastAsia="Arial Unicode MS" w:hAnsi="Arial" w:cs="Arial Unicode MS"/>
      <w:color w:val="000000"/>
      <w:sz w:val="24"/>
      <w:szCs w:val="24"/>
      <w:u w:color="000000"/>
      <w:bdr w:val="nil"/>
      <w:lang w:eastAsia="hr-HR"/>
    </w:rPr>
  </w:style>
  <w:style w:type="table" w:customStyle="1" w:styleId="TableNormal">
    <w:name w:val="Table Normal"/>
    <w:rsid w:val="00CF2DA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hr-HR"/>
    </w:rPr>
    <w:tblPr>
      <w:tblInd w:w="0" w:type="dxa"/>
      <w:tblCellMar>
        <w:top w:w="0" w:type="dxa"/>
        <w:left w:w="0" w:type="dxa"/>
        <w:bottom w:w="0" w:type="dxa"/>
        <w:right w:w="0" w:type="dxa"/>
      </w:tblCellMar>
    </w:tblPr>
  </w:style>
  <w:style w:type="table" w:styleId="Reetkatablice">
    <w:name w:val="Table Grid"/>
    <w:basedOn w:val="Obinatablica"/>
    <w:uiPriority w:val="39"/>
    <w:rsid w:val="00953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iranistil1">
    <w:name w:val="Importirani stil 1"/>
    <w:rsid w:val="0022172D"/>
    <w:pPr>
      <w:numPr>
        <w:numId w:val="7"/>
      </w:numPr>
    </w:pPr>
  </w:style>
  <w:style w:type="paragraph" w:styleId="Odlomakpopisa">
    <w:name w:val="List Paragraph"/>
    <w:basedOn w:val="Normal"/>
    <w:uiPriority w:val="34"/>
    <w:qFormat/>
    <w:rsid w:val="004C153D"/>
    <w:pPr>
      <w:ind w:left="720"/>
      <w:contextualSpacing/>
    </w:pPr>
  </w:style>
  <w:style w:type="paragraph" w:customStyle="1" w:styleId="Tijelo">
    <w:name w:val="Tijelo"/>
    <w:rsid w:val="003C5164"/>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hr-HR"/>
    </w:rPr>
  </w:style>
  <w:style w:type="character" w:customStyle="1" w:styleId="Bez">
    <w:name w:val="Bez"/>
    <w:rsid w:val="003C5164"/>
  </w:style>
  <w:style w:type="character" w:customStyle="1" w:styleId="Hyperlink0">
    <w:name w:val="Hyperlink.0"/>
    <w:basedOn w:val="Bez"/>
    <w:rsid w:val="002C4827"/>
    <w:rPr>
      <w:rFonts w:ascii="Times New Roman" w:eastAsia="Times New Roman" w:hAnsi="Times New Roman" w:cs="Times New Roman"/>
      <w:color w:val="0563C1"/>
      <w:u w:val="single" w:color="0563C1"/>
    </w:rPr>
  </w:style>
  <w:style w:type="numbering" w:customStyle="1" w:styleId="Importiranistil6">
    <w:name w:val="Importirani stil 6"/>
    <w:rsid w:val="002C4827"/>
    <w:pPr>
      <w:numPr>
        <w:numId w:val="11"/>
      </w:numPr>
    </w:pPr>
  </w:style>
  <w:style w:type="character" w:customStyle="1" w:styleId="Hyperlink1">
    <w:name w:val="Hyperlink.1"/>
    <w:basedOn w:val="Bez"/>
    <w:rsid w:val="002C4827"/>
    <w:rPr>
      <w:color w:val="0563C1"/>
      <w:u w:val="single" w:color="0563C1"/>
    </w:rPr>
  </w:style>
  <w:style w:type="paragraph" w:styleId="Zaglavlje">
    <w:name w:val="header"/>
    <w:basedOn w:val="Normal"/>
    <w:link w:val="ZaglavljeChar"/>
    <w:uiPriority w:val="99"/>
    <w:unhideWhenUsed/>
    <w:rsid w:val="0050747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0747E"/>
  </w:style>
  <w:style w:type="paragraph" w:styleId="Podnoje">
    <w:name w:val="footer"/>
    <w:basedOn w:val="Normal"/>
    <w:link w:val="PodnojeChar"/>
    <w:uiPriority w:val="99"/>
    <w:unhideWhenUsed/>
    <w:rsid w:val="0050747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0747E"/>
  </w:style>
  <w:style w:type="character" w:customStyle="1" w:styleId="Naslov1Char">
    <w:name w:val="Naslov 1 Char"/>
    <w:basedOn w:val="Zadanifontodlomka"/>
    <w:link w:val="Naslov1"/>
    <w:uiPriority w:val="9"/>
    <w:rsid w:val="000D7CFA"/>
    <w:rPr>
      <w:rFonts w:asciiTheme="majorHAnsi" w:eastAsiaTheme="majorEastAsia" w:hAnsiTheme="majorHAnsi" w:cstheme="majorBidi"/>
      <w:color w:val="2E74B5" w:themeColor="accent1" w:themeShade="BF"/>
      <w:sz w:val="32"/>
      <w:szCs w:val="32"/>
    </w:rPr>
  </w:style>
  <w:style w:type="character" w:styleId="Referencakomentara">
    <w:name w:val="annotation reference"/>
    <w:basedOn w:val="Zadanifontodlomka"/>
    <w:uiPriority w:val="99"/>
    <w:semiHidden/>
    <w:unhideWhenUsed/>
    <w:rsid w:val="00285697"/>
    <w:rPr>
      <w:sz w:val="16"/>
      <w:szCs w:val="16"/>
    </w:rPr>
  </w:style>
  <w:style w:type="paragraph" w:styleId="Tekstkomentara">
    <w:name w:val="annotation text"/>
    <w:basedOn w:val="Normal"/>
    <w:link w:val="TekstkomentaraChar"/>
    <w:uiPriority w:val="99"/>
    <w:semiHidden/>
    <w:unhideWhenUsed/>
    <w:rsid w:val="00285697"/>
    <w:pPr>
      <w:spacing w:line="240" w:lineRule="auto"/>
    </w:pPr>
    <w:rPr>
      <w:sz w:val="20"/>
      <w:szCs w:val="20"/>
    </w:rPr>
  </w:style>
  <w:style w:type="character" w:customStyle="1" w:styleId="TekstkomentaraChar">
    <w:name w:val="Tekst komentara Char"/>
    <w:basedOn w:val="Zadanifontodlomka"/>
    <w:link w:val="Tekstkomentara"/>
    <w:uiPriority w:val="99"/>
    <w:semiHidden/>
    <w:rsid w:val="00285697"/>
    <w:rPr>
      <w:sz w:val="20"/>
      <w:szCs w:val="20"/>
    </w:rPr>
  </w:style>
  <w:style w:type="paragraph" w:styleId="Predmetkomentara">
    <w:name w:val="annotation subject"/>
    <w:basedOn w:val="Tekstkomentara"/>
    <w:next w:val="Tekstkomentara"/>
    <w:link w:val="PredmetkomentaraChar"/>
    <w:uiPriority w:val="99"/>
    <w:semiHidden/>
    <w:unhideWhenUsed/>
    <w:rsid w:val="00285697"/>
    <w:rPr>
      <w:b/>
      <w:bCs/>
    </w:rPr>
  </w:style>
  <w:style w:type="character" w:customStyle="1" w:styleId="PredmetkomentaraChar">
    <w:name w:val="Predmet komentara Char"/>
    <w:basedOn w:val="TekstkomentaraChar"/>
    <w:link w:val="Predmetkomentara"/>
    <w:uiPriority w:val="99"/>
    <w:semiHidden/>
    <w:rsid w:val="00285697"/>
    <w:rPr>
      <w:b/>
      <w:bCs/>
      <w:sz w:val="20"/>
      <w:szCs w:val="20"/>
    </w:rPr>
  </w:style>
  <w:style w:type="paragraph" w:styleId="TOCNaslov">
    <w:name w:val="TOC Heading"/>
    <w:basedOn w:val="Naslov1"/>
    <w:next w:val="Normal"/>
    <w:uiPriority w:val="39"/>
    <w:unhideWhenUsed/>
    <w:qFormat/>
    <w:rsid w:val="00CB63D8"/>
    <w:pPr>
      <w:outlineLvl w:val="9"/>
    </w:pPr>
    <w:rPr>
      <w:lang w:eastAsia="hr-HR"/>
    </w:rPr>
  </w:style>
  <w:style w:type="paragraph" w:styleId="Sadraj2">
    <w:name w:val="toc 2"/>
    <w:basedOn w:val="Normal"/>
    <w:next w:val="Normal"/>
    <w:autoRedefine/>
    <w:uiPriority w:val="39"/>
    <w:unhideWhenUsed/>
    <w:rsid w:val="00CB63D8"/>
    <w:pPr>
      <w:spacing w:after="100"/>
      <w:ind w:left="220"/>
    </w:pPr>
  </w:style>
  <w:style w:type="paragraph" w:styleId="Sadraj3">
    <w:name w:val="toc 3"/>
    <w:basedOn w:val="Normal"/>
    <w:next w:val="Normal"/>
    <w:autoRedefine/>
    <w:uiPriority w:val="39"/>
    <w:unhideWhenUsed/>
    <w:rsid w:val="00CB63D8"/>
    <w:pPr>
      <w:spacing w:after="100"/>
      <w:ind w:left="440"/>
    </w:pPr>
  </w:style>
  <w:style w:type="paragraph" w:styleId="Sadraj1">
    <w:name w:val="toc 1"/>
    <w:basedOn w:val="Normal"/>
    <w:next w:val="Normal"/>
    <w:autoRedefine/>
    <w:uiPriority w:val="39"/>
    <w:unhideWhenUsed/>
    <w:rsid w:val="00CB63D8"/>
    <w:pPr>
      <w:spacing w:after="100"/>
    </w:pPr>
  </w:style>
  <w:style w:type="character" w:styleId="Hiperveza">
    <w:name w:val="Hyperlink"/>
    <w:basedOn w:val="Zadanifontodlomka"/>
    <w:uiPriority w:val="99"/>
    <w:unhideWhenUsed/>
    <w:rsid w:val="00CB63D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800113">
      <w:bodyDiv w:val="1"/>
      <w:marLeft w:val="0"/>
      <w:marRight w:val="0"/>
      <w:marTop w:val="0"/>
      <w:marBottom w:val="0"/>
      <w:divBdr>
        <w:top w:val="none" w:sz="0" w:space="0" w:color="auto"/>
        <w:left w:val="none" w:sz="0" w:space="0" w:color="auto"/>
        <w:bottom w:val="none" w:sz="0" w:space="0" w:color="auto"/>
        <w:right w:val="none" w:sz="0" w:space="0" w:color="auto"/>
      </w:divBdr>
    </w:div>
    <w:div w:id="1285692549">
      <w:bodyDiv w:val="1"/>
      <w:marLeft w:val="0"/>
      <w:marRight w:val="0"/>
      <w:marTop w:val="0"/>
      <w:marBottom w:val="0"/>
      <w:divBdr>
        <w:top w:val="none" w:sz="0" w:space="0" w:color="auto"/>
        <w:left w:val="none" w:sz="0" w:space="0" w:color="auto"/>
        <w:bottom w:val="none" w:sz="0" w:space="0" w:color="auto"/>
        <w:right w:val="none" w:sz="0" w:space="0" w:color="auto"/>
      </w:divBdr>
    </w:div>
    <w:div w:id="1437362526">
      <w:bodyDiv w:val="1"/>
      <w:marLeft w:val="0"/>
      <w:marRight w:val="0"/>
      <w:marTop w:val="0"/>
      <w:marBottom w:val="0"/>
      <w:divBdr>
        <w:top w:val="none" w:sz="0" w:space="0" w:color="auto"/>
        <w:left w:val="none" w:sz="0" w:space="0" w:color="auto"/>
        <w:bottom w:val="none" w:sz="0" w:space="0" w:color="auto"/>
        <w:right w:val="none" w:sz="0" w:space="0" w:color="auto"/>
      </w:divBdr>
      <w:divsChild>
        <w:div w:id="1468737052">
          <w:marLeft w:val="0"/>
          <w:marRight w:val="0"/>
          <w:marTop w:val="0"/>
          <w:marBottom w:val="0"/>
          <w:divBdr>
            <w:top w:val="none" w:sz="0" w:space="0" w:color="auto"/>
            <w:left w:val="none" w:sz="0" w:space="0" w:color="auto"/>
            <w:bottom w:val="none" w:sz="0" w:space="0" w:color="auto"/>
            <w:right w:val="none" w:sz="0" w:space="0" w:color="auto"/>
          </w:divBdr>
        </w:div>
        <w:div w:id="880289825">
          <w:marLeft w:val="0"/>
          <w:marRight w:val="0"/>
          <w:marTop w:val="0"/>
          <w:marBottom w:val="0"/>
          <w:divBdr>
            <w:top w:val="none" w:sz="0" w:space="0" w:color="auto"/>
            <w:left w:val="none" w:sz="0" w:space="0" w:color="auto"/>
            <w:bottom w:val="none" w:sz="0" w:space="0" w:color="auto"/>
            <w:right w:val="none" w:sz="0" w:space="0" w:color="auto"/>
          </w:divBdr>
        </w:div>
        <w:div w:id="1209243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pcinalegrad.h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opcinalegrad.hr" TargetMode="External"/><Relationship Id="rId4" Type="http://schemas.openxmlformats.org/officeDocument/2006/relationships/settings" Target="settings.xml"/><Relationship Id="rId9" Type="http://schemas.openxmlformats.org/officeDocument/2006/relationships/hyperlink" Target="http://www.opcinalegrad.hr" TargetMode="Externa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A59741-6DA2-4C32-810D-418DBA524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883</TotalTime>
  <Pages>14</Pages>
  <Words>4296</Words>
  <Characters>24489</Characters>
  <Application>Microsoft Office Word</Application>
  <DocSecurity>0</DocSecurity>
  <Lines>204</Lines>
  <Paragraphs>57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Procelnik</cp:lastModifiedBy>
  <cp:revision>30</cp:revision>
  <dcterms:created xsi:type="dcterms:W3CDTF">2026-01-14T10:27:00Z</dcterms:created>
  <dcterms:modified xsi:type="dcterms:W3CDTF">2026-04-14T12:04:00Z</dcterms:modified>
</cp:coreProperties>
</file>